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1E0"/>
      </w:tblPr>
      <w:tblGrid>
        <w:gridCol w:w="4785"/>
        <w:gridCol w:w="4786"/>
      </w:tblGrid>
      <w:tr w:rsidR="00FA0A39" w:rsidRPr="00FA0A39" w:rsidTr="00BE3C69">
        <w:tc>
          <w:tcPr>
            <w:tcW w:w="4785" w:type="dxa"/>
          </w:tcPr>
          <w:p w:rsidR="00FA0A39" w:rsidRPr="00FA0A39" w:rsidRDefault="00FA0A39" w:rsidP="00FA0A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pacing w:val="-2"/>
                <w:sz w:val="28"/>
                <w:szCs w:val="28"/>
                <w:lang w:val="kk-KZ"/>
              </w:rPr>
            </w:pPr>
            <w:r w:rsidRPr="00FA0A39">
              <w:rPr>
                <w:rFonts w:ascii="Times New Roman" w:hAnsi="Times New Roman" w:cs="Times New Roman"/>
                <w:spacing w:val="-2"/>
                <w:sz w:val="28"/>
                <w:szCs w:val="28"/>
                <w:lang w:val="kk-KZ"/>
              </w:rPr>
              <w:t>Қ</w:t>
            </w:r>
            <w:r w:rsidRPr="00FA0A3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аза</w:t>
            </w:r>
            <w:r w:rsidRPr="00FA0A39">
              <w:rPr>
                <w:rFonts w:ascii="Times New Roman" w:hAnsi="Times New Roman" w:cs="Times New Roman"/>
                <w:spacing w:val="-2"/>
                <w:sz w:val="28"/>
                <w:szCs w:val="28"/>
                <w:lang w:val="kk-KZ"/>
              </w:rPr>
              <w:t>қ</w:t>
            </w:r>
            <w:r w:rsidRPr="00FA0A3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стан </w:t>
            </w:r>
            <w:proofErr w:type="spellStart"/>
            <w:r w:rsidRPr="00FA0A3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Республикасынь</w:t>
            </w:r>
            <w:proofErr w:type="spellEnd"/>
            <w:r w:rsidRPr="00FA0A39">
              <w:rPr>
                <w:rFonts w:ascii="Times New Roman" w:hAnsi="Times New Roman" w:cs="Times New Roman"/>
                <w:spacing w:val="-2"/>
                <w:sz w:val="28"/>
                <w:szCs w:val="28"/>
                <w:lang w:val="kk-KZ"/>
              </w:rPr>
              <w:t>ң</w:t>
            </w:r>
          </w:p>
          <w:p w:rsidR="00FA0A39" w:rsidRPr="00FA0A39" w:rsidRDefault="00FA0A39" w:rsidP="00FA0A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A0A3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Білім жэне ғылым </w:t>
            </w:r>
          </w:p>
          <w:p w:rsidR="00FA0A39" w:rsidRPr="00FA0A39" w:rsidRDefault="00FA0A39" w:rsidP="00FA0A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A0A3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министрлігі</w:t>
            </w:r>
          </w:p>
          <w:p w:rsidR="00FA0A39" w:rsidRPr="00FA0A39" w:rsidRDefault="00FA0A39" w:rsidP="00FA0A39">
            <w:pPr>
              <w:shd w:val="clear" w:color="auto" w:fill="FFFFFF"/>
              <w:spacing w:before="317" w:line="240" w:lineRule="auto"/>
              <w:ind w:left="1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A0A3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Д. Серикбаев атындағы</w:t>
            </w:r>
          </w:p>
          <w:p w:rsidR="00FA0A39" w:rsidRPr="00FA0A39" w:rsidRDefault="00FA0A39" w:rsidP="00FA0A39">
            <w:pPr>
              <w:shd w:val="clear" w:color="auto" w:fill="FFFFFF"/>
              <w:spacing w:line="240" w:lineRule="auto"/>
              <w:ind w:left="1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A0A39">
              <w:rPr>
                <w:rFonts w:ascii="Times New Roman" w:hAnsi="Times New Roman" w:cs="Times New Roman"/>
                <w:smallCaps/>
                <w:spacing w:val="-7"/>
                <w:sz w:val="28"/>
                <w:szCs w:val="28"/>
                <w:lang w:val="kk-KZ"/>
              </w:rPr>
              <w:t>ШҚМТУ</w:t>
            </w:r>
          </w:p>
          <w:p w:rsidR="00FA0A39" w:rsidRPr="00FA0A39" w:rsidRDefault="00FA0A39" w:rsidP="00FA0A3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786" w:type="dxa"/>
          </w:tcPr>
          <w:p w:rsidR="00FA0A39" w:rsidRPr="00FA0A39" w:rsidRDefault="00FA0A39" w:rsidP="00FA0A39">
            <w:pPr>
              <w:shd w:val="clear" w:color="auto" w:fill="FFFFFF"/>
              <w:spacing w:before="10" w:line="240" w:lineRule="auto"/>
              <w:ind w:right="106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FA0A39">
              <w:rPr>
                <w:rFonts w:ascii="Times New Roman" w:hAnsi="Times New Roman" w:cs="Times New Roman"/>
                <w:sz w:val="28"/>
                <w:szCs w:val="28"/>
              </w:rPr>
              <w:t>Министерство</w:t>
            </w:r>
          </w:p>
          <w:p w:rsidR="00FA0A39" w:rsidRPr="00FA0A39" w:rsidRDefault="00FA0A39" w:rsidP="00FA0A39">
            <w:pPr>
              <w:shd w:val="clear" w:color="auto" w:fill="FFFFFF"/>
              <w:spacing w:line="240" w:lineRule="auto"/>
              <w:ind w:right="82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FA0A39">
              <w:rPr>
                <w:rFonts w:ascii="Times New Roman" w:hAnsi="Times New Roman" w:cs="Times New Roman"/>
                <w:sz w:val="28"/>
                <w:szCs w:val="28"/>
              </w:rPr>
              <w:t>образования и науки</w:t>
            </w:r>
          </w:p>
          <w:p w:rsidR="00FA0A39" w:rsidRPr="00FA0A39" w:rsidRDefault="00FA0A39" w:rsidP="00FA0A39">
            <w:pPr>
              <w:shd w:val="clear" w:color="auto" w:fill="FFFFFF"/>
              <w:spacing w:line="240" w:lineRule="auto"/>
              <w:ind w:right="43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FA0A3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Республики Казахстан</w:t>
            </w:r>
          </w:p>
          <w:p w:rsidR="00FA0A39" w:rsidRPr="00FA0A39" w:rsidRDefault="00FA0A39" w:rsidP="00FA0A39">
            <w:pPr>
              <w:spacing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:rsidR="00FA0A39" w:rsidRPr="00FA0A39" w:rsidRDefault="00FA0A39" w:rsidP="00FA0A39">
            <w:pPr>
              <w:spacing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A0A3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ВКГТУ</w:t>
            </w:r>
          </w:p>
          <w:p w:rsidR="00FA0A39" w:rsidRPr="00FA0A39" w:rsidRDefault="00FA0A39" w:rsidP="00FA0A39">
            <w:pPr>
              <w:spacing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FA0A3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им</w:t>
            </w:r>
            <w:r w:rsidRPr="00FA0A39">
              <w:rPr>
                <w:rFonts w:ascii="Times New Roman" w:hAnsi="Times New Roman" w:cs="Times New Roman"/>
                <w:sz w:val="28"/>
                <w:szCs w:val="28"/>
              </w:rPr>
              <w:t xml:space="preserve">. Д. </w:t>
            </w:r>
            <w:proofErr w:type="spellStart"/>
            <w:r w:rsidRPr="00FA0A39">
              <w:rPr>
                <w:rFonts w:ascii="Times New Roman" w:hAnsi="Times New Roman" w:cs="Times New Roman"/>
                <w:sz w:val="28"/>
                <w:szCs w:val="28"/>
              </w:rPr>
              <w:t>Серикбаева</w:t>
            </w:r>
            <w:proofErr w:type="spellEnd"/>
          </w:p>
        </w:tc>
      </w:tr>
    </w:tbl>
    <w:p w:rsidR="00FA0A39" w:rsidRPr="00FA0A39" w:rsidRDefault="00FA0A39" w:rsidP="00FA0A39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FA0A39">
        <w:rPr>
          <w:rFonts w:ascii="Times New Roman" w:hAnsi="Times New Roman" w:cs="Times New Roman"/>
          <w:sz w:val="28"/>
          <w:szCs w:val="28"/>
          <w:lang w:val="kk-KZ"/>
        </w:rPr>
        <w:t>УТВЕРЖДАЮ</w:t>
      </w:r>
    </w:p>
    <w:p w:rsidR="00FA0A39" w:rsidRPr="00FA0A39" w:rsidRDefault="00FA0A39" w:rsidP="00FA0A39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FA0A39">
        <w:rPr>
          <w:rFonts w:ascii="Times New Roman" w:hAnsi="Times New Roman" w:cs="Times New Roman"/>
          <w:sz w:val="28"/>
          <w:szCs w:val="28"/>
          <w:lang w:val="kk-KZ"/>
        </w:rPr>
        <w:t>Декан ГМФ</w:t>
      </w:r>
    </w:p>
    <w:p w:rsidR="00FA0A39" w:rsidRPr="00FA0A39" w:rsidRDefault="00FA0A39" w:rsidP="00FA0A39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FA0A39">
        <w:rPr>
          <w:rFonts w:ascii="Times New Roman" w:hAnsi="Times New Roman" w:cs="Times New Roman"/>
          <w:sz w:val="28"/>
          <w:szCs w:val="28"/>
          <w:lang w:val="kk-KZ"/>
        </w:rPr>
        <w:t>_________ А.К. Адрышев</w:t>
      </w:r>
    </w:p>
    <w:p w:rsidR="00FA0A39" w:rsidRPr="00FA0A39" w:rsidRDefault="00FA0A39" w:rsidP="00FA0A39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FA0A39">
        <w:rPr>
          <w:rFonts w:ascii="Times New Roman" w:hAnsi="Times New Roman" w:cs="Times New Roman"/>
          <w:sz w:val="28"/>
          <w:szCs w:val="28"/>
          <w:lang w:val="kk-KZ"/>
        </w:rPr>
        <w:t>«____»____________20</w:t>
      </w:r>
      <w:r w:rsidRPr="00FA0A39">
        <w:rPr>
          <w:rFonts w:ascii="Times New Roman" w:hAnsi="Times New Roman" w:cs="Times New Roman"/>
          <w:sz w:val="28"/>
          <w:szCs w:val="28"/>
        </w:rPr>
        <w:t>14</w:t>
      </w:r>
      <w:r w:rsidRPr="00FA0A3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A0A39" w:rsidRPr="00FA0A39" w:rsidRDefault="00FA0A39" w:rsidP="00FA0A39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hd w:val="clear" w:color="auto" w:fill="FFFFFF"/>
        <w:spacing w:before="331" w:line="240" w:lineRule="auto"/>
        <w:ind w:left="230" w:hanging="9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FA0A39">
        <w:rPr>
          <w:rFonts w:ascii="Times New Roman" w:hAnsi="Times New Roman" w:cs="Times New Roman"/>
          <w:sz w:val="28"/>
          <w:szCs w:val="28"/>
          <w:lang w:val="kk-KZ"/>
        </w:rPr>
        <w:t>КЕНОРНЫН БОЛЖАУ ЖӘНЕ ІЗДЕСТІРУДІҢ ҚАЗІРГІ ЗАМАНҒЫ ӘДІСТЕРІН КЕШЕНДЕУ</w:t>
      </w:r>
    </w:p>
    <w:p w:rsidR="00FA0A39" w:rsidRPr="00FA0A39" w:rsidRDefault="00FA0A39" w:rsidP="00FA0A39">
      <w:pPr>
        <w:shd w:val="clear" w:color="auto" w:fill="FFFFFF"/>
        <w:spacing w:before="331" w:line="240" w:lineRule="auto"/>
        <w:ind w:left="230" w:hanging="9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FA0A39">
        <w:rPr>
          <w:rFonts w:ascii="Times New Roman" w:hAnsi="Times New Roman" w:cs="Times New Roman"/>
          <w:sz w:val="28"/>
          <w:szCs w:val="28"/>
          <w:lang w:val="kk-KZ"/>
        </w:rPr>
        <w:t>6D070600- «Пайдалы қазбалар кен орындарының ге</w:t>
      </w:r>
    </w:p>
    <w:p w:rsidR="00FA0A39" w:rsidRPr="00FA0A39" w:rsidRDefault="00FA0A39" w:rsidP="00FA0A39">
      <w:pPr>
        <w:shd w:val="clear" w:color="auto" w:fill="FFFFFF"/>
        <w:spacing w:before="331" w:line="240" w:lineRule="auto"/>
        <w:ind w:left="230" w:hanging="91"/>
        <w:jc w:val="center"/>
        <w:rPr>
          <w:rFonts w:ascii="Times New Roman" w:hAnsi="Times New Roman" w:cs="Times New Roman"/>
          <w:spacing w:val="-2"/>
          <w:sz w:val="28"/>
          <w:szCs w:val="28"/>
          <w:lang w:val="kk-KZ"/>
        </w:rPr>
      </w:pPr>
      <w:r w:rsidRPr="00FA0A39">
        <w:rPr>
          <w:rFonts w:ascii="Times New Roman" w:hAnsi="Times New Roman" w:cs="Times New Roman"/>
          <w:sz w:val="28"/>
          <w:szCs w:val="28"/>
          <w:lang w:val="kk-KZ"/>
        </w:rPr>
        <w:t>ологиясы және оларды барлау</w:t>
      </w:r>
      <w:r w:rsidRPr="00FA0A39">
        <w:rPr>
          <w:rFonts w:ascii="Times New Roman" w:hAnsi="Times New Roman" w:cs="Times New Roman"/>
          <w:spacing w:val="-2"/>
          <w:sz w:val="28"/>
          <w:szCs w:val="28"/>
          <w:lang w:val="kk-KZ"/>
        </w:rPr>
        <w:t xml:space="preserve">» мамаңдығының докторанттының </w:t>
      </w:r>
      <w:r w:rsidR="000A588E">
        <w:rPr>
          <w:rFonts w:ascii="Times New Roman" w:hAnsi="Times New Roman"/>
          <w:sz w:val="28"/>
          <w:szCs w:val="28"/>
          <w:lang w:val="kk-KZ"/>
        </w:rPr>
        <w:t>Дәріс курсы</w:t>
      </w:r>
    </w:p>
    <w:p w:rsidR="00FA0A39" w:rsidRPr="00FA0A39" w:rsidRDefault="00FA0A39" w:rsidP="00FA0A39">
      <w:pPr>
        <w:pStyle w:val="a4"/>
        <w:ind w:firstLine="180"/>
        <w:rPr>
          <w:sz w:val="28"/>
          <w:szCs w:val="28"/>
          <w:lang w:val="kk-KZ"/>
        </w:rPr>
      </w:pPr>
    </w:p>
    <w:p w:rsidR="00FA0A39" w:rsidRPr="00FA0A39" w:rsidRDefault="00FA0A39" w:rsidP="00FA0A39">
      <w:pPr>
        <w:shd w:val="clear" w:color="auto" w:fill="FFFFFF"/>
        <w:spacing w:before="331" w:line="240" w:lineRule="auto"/>
        <w:ind w:left="230" w:hanging="91"/>
        <w:jc w:val="center"/>
        <w:rPr>
          <w:rFonts w:ascii="Times New Roman" w:hAnsi="Times New Roman" w:cs="Times New Roman"/>
          <w:spacing w:val="-1"/>
          <w:sz w:val="28"/>
          <w:szCs w:val="28"/>
        </w:rPr>
      </w:pPr>
      <w:r w:rsidRPr="00FA0A39">
        <w:rPr>
          <w:rFonts w:ascii="Times New Roman" w:hAnsi="Times New Roman" w:cs="Times New Roman"/>
          <w:spacing w:val="-1"/>
          <w:sz w:val="28"/>
          <w:szCs w:val="28"/>
        </w:rPr>
        <w:t>КОМПЛЕКСИРОВАНИЕ СОВРЕМЕННЫХ МЕТОДОВ ПРОГНОЗИРОВАНИЯ И ПОИСКОВ МЕСТОРОЖДЕНИЙ</w:t>
      </w:r>
    </w:p>
    <w:p w:rsidR="00FA0A39" w:rsidRPr="00FA0A39" w:rsidRDefault="000A588E" w:rsidP="00FA0A39">
      <w:pPr>
        <w:shd w:val="clear" w:color="auto" w:fill="FFFFFF"/>
        <w:spacing w:before="331" w:line="240" w:lineRule="auto"/>
        <w:ind w:left="230" w:hanging="91"/>
        <w:jc w:val="center"/>
        <w:rPr>
          <w:rFonts w:ascii="Times New Roman" w:hAnsi="Times New Roman" w:cs="Times New Roman"/>
          <w:spacing w:val="-2"/>
          <w:sz w:val="28"/>
          <w:szCs w:val="28"/>
          <w:lang w:val="kk-KZ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 xml:space="preserve"> Курс лекций </w:t>
      </w:r>
      <w:r w:rsidR="00FA0A39" w:rsidRPr="00FA0A39">
        <w:rPr>
          <w:rFonts w:ascii="Times New Roman" w:hAnsi="Times New Roman" w:cs="Times New Roman"/>
          <w:spacing w:val="-1"/>
          <w:sz w:val="28"/>
          <w:szCs w:val="28"/>
        </w:rPr>
        <w:t>для</w:t>
      </w:r>
      <w:r w:rsidR="00FA0A39" w:rsidRPr="00FA0A39">
        <w:rPr>
          <w:rFonts w:ascii="Times New Roman" w:hAnsi="Times New Roman" w:cs="Times New Roman"/>
          <w:sz w:val="28"/>
          <w:szCs w:val="28"/>
        </w:rPr>
        <w:t xml:space="preserve">  докторантов специальности 6</w:t>
      </w:r>
      <w:r w:rsidR="00FA0A39" w:rsidRPr="00FA0A39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FA0A39" w:rsidRPr="00FA0A39">
        <w:rPr>
          <w:rFonts w:ascii="Times New Roman" w:hAnsi="Times New Roman" w:cs="Times New Roman"/>
          <w:sz w:val="28"/>
          <w:szCs w:val="28"/>
        </w:rPr>
        <w:t xml:space="preserve">070600 - «Геология и разведка месторождений полезных  </w:t>
      </w:r>
      <w:r w:rsidR="00FA0A39" w:rsidRPr="00FA0A39">
        <w:rPr>
          <w:rFonts w:ascii="Times New Roman" w:hAnsi="Times New Roman" w:cs="Times New Roman"/>
          <w:spacing w:val="-2"/>
          <w:sz w:val="28"/>
          <w:szCs w:val="28"/>
        </w:rPr>
        <w:t xml:space="preserve">ископаемых» </w:t>
      </w:r>
    </w:p>
    <w:p w:rsidR="00FA0A39" w:rsidRPr="00FA0A39" w:rsidRDefault="00FA0A39" w:rsidP="00FA0A39">
      <w:pPr>
        <w:shd w:val="clear" w:color="auto" w:fill="FFFFFF"/>
        <w:spacing w:before="331" w:line="240" w:lineRule="auto"/>
        <w:ind w:left="230" w:hanging="91"/>
        <w:jc w:val="center"/>
        <w:rPr>
          <w:rFonts w:ascii="Times New Roman" w:hAnsi="Times New Roman" w:cs="Times New Roman"/>
          <w:spacing w:val="-2"/>
          <w:sz w:val="28"/>
          <w:szCs w:val="28"/>
          <w:lang w:val="kk-KZ"/>
        </w:rPr>
      </w:pPr>
    </w:p>
    <w:p w:rsidR="00FA0A39" w:rsidRPr="00FA0A39" w:rsidRDefault="00FA0A39" w:rsidP="00FA0A39">
      <w:pPr>
        <w:shd w:val="clear" w:color="auto" w:fill="FFFFFF"/>
        <w:spacing w:before="331" w:line="240" w:lineRule="auto"/>
        <w:ind w:left="230" w:hanging="91"/>
        <w:jc w:val="center"/>
        <w:rPr>
          <w:rFonts w:ascii="Times New Roman" w:hAnsi="Times New Roman" w:cs="Times New Roman"/>
          <w:sz w:val="28"/>
          <w:szCs w:val="28"/>
        </w:rPr>
      </w:pPr>
      <w:r w:rsidRPr="00FA0A39">
        <w:rPr>
          <w:rFonts w:ascii="Times New Roman" w:hAnsi="Times New Roman" w:cs="Times New Roman"/>
          <w:spacing w:val="-2"/>
          <w:sz w:val="28"/>
          <w:szCs w:val="28"/>
          <w:lang w:val="kk-KZ"/>
        </w:rPr>
        <w:t>Ө</w:t>
      </w:r>
      <w:proofErr w:type="spellStart"/>
      <w:r w:rsidRPr="00FA0A39">
        <w:rPr>
          <w:rFonts w:ascii="Times New Roman" w:hAnsi="Times New Roman" w:cs="Times New Roman"/>
          <w:spacing w:val="-2"/>
          <w:sz w:val="28"/>
          <w:szCs w:val="28"/>
        </w:rPr>
        <w:t>скемен</w:t>
      </w:r>
      <w:proofErr w:type="spellEnd"/>
    </w:p>
    <w:p w:rsidR="00FA0A39" w:rsidRPr="00FA0A39" w:rsidRDefault="00FA0A39" w:rsidP="00FA0A39">
      <w:pPr>
        <w:shd w:val="clear" w:color="auto" w:fill="FFFFFF"/>
        <w:spacing w:line="240" w:lineRule="auto"/>
        <w:ind w:left="2880" w:right="2693"/>
        <w:jc w:val="center"/>
        <w:rPr>
          <w:rFonts w:ascii="Times New Roman" w:hAnsi="Times New Roman" w:cs="Times New Roman"/>
          <w:spacing w:val="-3"/>
          <w:sz w:val="28"/>
          <w:szCs w:val="28"/>
          <w:lang w:val="kk-KZ"/>
        </w:rPr>
      </w:pPr>
      <w:r w:rsidRPr="00FA0A39">
        <w:rPr>
          <w:rFonts w:ascii="Times New Roman" w:hAnsi="Times New Roman" w:cs="Times New Roman"/>
          <w:spacing w:val="-3"/>
          <w:sz w:val="28"/>
          <w:szCs w:val="28"/>
          <w:lang w:val="kk-KZ"/>
        </w:rPr>
        <w:t>Усть-Ка</w:t>
      </w:r>
      <w:proofErr w:type="spellStart"/>
      <w:r w:rsidRPr="00FA0A39">
        <w:rPr>
          <w:rFonts w:ascii="Times New Roman" w:hAnsi="Times New Roman" w:cs="Times New Roman"/>
          <w:spacing w:val="-3"/>
          <w:sz w:val="28"/>
          <w:szCs w:val="28"/>
        </w:rPr>
        <w:t>меногорск</w:t>
      </w:r>
      <w:proofErr w:type="spellEnd"/>
      <w:r w:rsidRPr="00FA0A3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</w:p>
    <w:p w:rsidR="00FA0A39" w:rsidRPr="00FA0A39" w:rsidRDefault="00FA0A39" w:rsidP="00FA0A39">
      <w:pPr>
        <w:shd w:val="clear" w:color="auto" w:fill="FFFFFF"/>
        <w:spacing w:line="240" w:lineRule="auto"/>
        <w:ind w:left="2880" w:right="2693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FA0A39">
        <w:rPr>
          <w:rFonts w:ascii="Times New Roman" w:hAnsi="Times New Roman" w:cs="Times New Roman"/>
          <w:sz w:val="28"/>
          <w:szCs w:val="28"/>
        </w:rPr>
        <w:t>2014</w:t>
      </w:r>
      <w:r w:rsidRPr="00FA0A3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A0A39" w:rsidRDefault="00FA0A39" w:rsidP="00FA0A39">
      <w:pPr>
        <w:pStyle w:val="1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A588E" w:rsidRPr="00FA0A39" w:rsidRDefault="000A588E" w:rsidP="00FA0A39">
      <w:pPr>
        <w:pStyle w:val="1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FA0A39" w:rsidRPr="00FA0A39" w:rsidRDefault="00FA0A39" w:rsidP="00FA0A39">
      <w:pPr>
        <w:shd w:val="clear" w:color="auto" w:fill="FFFFFF"/>
        <w:spacing w:line="240" w:lineRule="auto"/>
        <w:ind w:left="864"/>
        <w:jc w:val="center"/>
        <w:rPr>
          <w:rFonts w:ascii="Times New Roman" w:hAnsi="Times New Roman" w:cs="Times New Roman"/>
          <w:sz w:val="28"/>
          <w:szCs w:val="28"/>
        </w:rPr>
      </w:pPr>
      <w:r w:rsidRPr="00FA0A39">
        <w:rPr>
          <w:rFonts w:ascii="Times New Roman" w:hAnsi="Times New Roman" w:cs="Times New Roman"/>
          <w:spacing w:val="-2"/>
          <w:sz w:val="28"/>
          <w:szCs w:val="28"/>
        </w:rPr>
        <w:lastRenderedPageBreak/>
        <w:t>Министерство образования и науки Республики Казахстан</w:t>
      </w:r>
    </w:p>
    <w:p w:rsidR="00FA0A39" w:rsidRPr="00FA0A39" w:rsidRDefault="00FA0A39" w:rsidP="00FA0A39">
      <w:pPr>
        <w:shd w:val="clear" w:color="auto" w:fill="FFFFFF"/>
        <w:spacing w:before="490" w:line="240" w:lineRule="auto"/>
        <w:ind w:left="1181" w:right="538" w:hanging="317"/>
        <w:jc w:val="center"/>
        <w:rPr>
          <w:rFonts w:ascii="Times New Roman" w:hAnsi="Times New Roman" w:cs="Times New Roman"/>
          <w:sz w:val="28"/>
          <w:szCs w:val="28"/>
        </w:rPr>
      </w:pPr>
      <w:r w:rsidRPr="00FA0A39">
        <w:rPr>
          <w:rFonts w:ascii="Times New Roman" w:hAnsi="Times New Roman" w:cs="Times New Roman"/>
          <w:spacing w:val="-2"/>
          <w:sz w:val="28"/>
          <w:szCs w:val="28"/>
        </w:rPr>
        <w:t xml:space="preserve">ВОСТОЧНО-КАЗАХСТАНСКИЙ ГОСУДАРСТВЕННЫЙ </w:t>
      </w:r>
      <w:r w:rsidRPr="00FA0A39">
        <w:rPr>
          <w:rFonts w:ascii="Times New Roman" w:hAnsi="Times New Roman" w:cs="Times New Roman"/>
          <w:sz w:val="28"/>
          <w:szCs w:val="28"/>
        </w:rPr>
        <w:t xml:space="preserve">ТЕХНИЧЕСКИЙ УНИВЕРСИТЕТ им. Д. </w:t>
      </w:r>
      <w:proofErr w:type="spellStart"/>
      <w:r w:rsidRPr="00FA0A39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FA0A39" w:rsidRPr="00FA0A39" w:rsidRDefault="00FA0A39" w:rsidP="00FA0A39">
      <w:pPr>
        <w:shd w:val="clear" w:color="auto" w:fill="FFFFFF"/>
        <w:spacing w:before="226" w:line="240" w:lineRule="auto"/>
        <w:ind w:left="754"/>
        <w:jc w:val="center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hd w:val="clear" w:color="auto" w:fill="FFFFFF"/>
        <w:spacing w:before="226" w:line="240" w:lineRule="auto"/>
        <w:ind w:left="754"/>
        <w:jc w:val="center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hd w:val="clear" w:color="auto" w:fill="FFFFFF"/>
        <w:spacing w:before="226" w:line="240" w:lineRule="auto"/>
        <w:ind w:left="754"/>
        <w:jc w:val="center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hd w:val="clear" w:color="auto" w:fill="FFFFFF"/>
        <w:spacing w:before="226" w:line="240" w:lineRule="auto"/>
        <w:ind w:left="754"/>
        <w:jc w:val="center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hd w:val="clear" w:color="auto" w:fill="FFFFFF"/>
        <w:spacing w:before="226" w:line="240" w:lineRule="auto"/>
        <w:ind w:left="754"/>
        <w:jc w:val="center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hd w:val="clear" w:color="auto" w:fill="FFFFFF"/>
        <w:spacing w:before="226" w:line="240" w:lineRule="auto"/>
        <w:ind w:left="754"/>
        <w:jc w:val="center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hd w:val="clear" w:color="auto" w:fill="FFFFFF"/>
        <w:spacing w:before="226" w:line="240" w:lineRule="auto"/>
        <w:ind w:left="754"/>
        <w:jc w:val="center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hd w:val="clear" w:color="auto" w:fill="FFFFFF"/>
        <w:spacing w:before="226" w:line="240" w:lineRule="auto"/>
        <w:ind w:left="754"/>
        <w:jc w:val="center"/>
        <w:rPr>
          <w:rFonts w:ascii="Times New Roman" w:hAnsi="Times New Roman" w:cs="Times New Roman"/>
          <w:sz w:val="28"/>
          <w:szCs w:val="28"/>
        </w:rPr>
      </w:pPr>
      <w:r w:rsidRPr="00FA0A39">
        <w:rPr>
          <w:rFonts w:ascii="Times New Roman" w:hAnsi="Times New Roman" w:cs="Times New Roman"/>
          <w:sz w:val="28"/>
          <w:szCs w:val="28"/>
        </w:rPr>
        <w:t>Б. Дьячков</w:t>
      </w:r>
    </w:p>
    <w:p w:rsidR="00FA0A39" w:rsidRPr="00FA0A39" w:rsidRDefault="00FA0A39" w:rsidP="00FA0A39">
      <w:pPr>
        <w:shd w:val="clear" w:color="auto" w:fill="FFFFFF"/>
        <w:spacing w:before="226" w:line="240" w:lineRule="auto"/>
        <w:ind w:left="754"/>
        <w:jc w:val="center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hd w:val="clear" w:color="auto" w:fill="FFFFFF"/>
        <w:spacing w:before="331" w:line="240" w:lineRule="auto"/>
        <w:ind w:left="230" w:hanging="91"/>
        <w:jc w:val="center"/>
        <w:rPr>
          <w:rFonts w:ascii="Times New Roman" w:hAnsi="Times New Roman" w:cs="Times New Roman"/>
          <w:spacing w:val="-1"/>
          <w:sz w:val="28"/>
          <w:szCs w:val="28"/>
        </w:rPr>
      </w:pPr>
      <w:r w:rsidRPr="00FA0A39">
        <w:rPr>
          <w:rFonts w:ascii="Times New Roman" w:hAnsi="Times New Roman" w:cs="Times New Roman"/>
          <w:spacing w:val="-1"/>
          <w:sz w:val="28"/>
          <w:szCs w:val="28"/>
        </w:rPr>
        <w:t>КОМПЛЕКСИРОВАНИЕ СОВРЕМЕННЫХ МЕТОДОВ ПРОГНОЗИРОВАНИЯ И ПОИСКОВ МЕСТОРОЖДЕНИЙ</w:t>
      </w:r>
    </w:p>
    <w:p w:rsidR="00FA0A39" w:rsidRPr="00FA0A39" w:rsidRDefault="000A588E" w:rsidP="00FA0A39">
      <w:pPr>
        <w:shd w:val="clear" w:color="auto" w:fill="FFFFFF"/>
        <w:spacing w:before="331" w:line="240" w:lineRule="auto"/>
        <w:ind w:left="230" w:hanging="9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 xml:space="preserve"> Курс лекций </w:t>
      </w:r>
      <w:r w:rsidR="00FA0A39" w:rsidRPr="00FA0A39">
        <w:rPr>
          <w:rFonts w:ascii="Times New Roman" w:hAnsi="Times New Roman" w:cs="Times New Roman"/>
          <w:spacing w:val="-1"/>
          <w:sz w:val="28"/>
          <w:szCs w:val="28"/>
        </w:rPr>
        <w:t>для</w:t>
      </w:r>
      <w:r w:rsidR="00FA0A39" w:rsidRPr="00FA0A39">
        <w:rPr>
          <w:rFonts w:ascii="Times New Roman" w:hAnsi="Times New Roman" w:cs="Times New Roman"/>
          <w:sz w:val="28"/>
          <w:szCs w:val="28"/>
        </w:rPr>
        <w:t xml:space="preserve">  докторантов специальности 6</w:t>
      </w:r>
      <w:r w:rsidR="00FA0A39" w:rsidRPr="00FA0A39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FA0A39" w:rsidRPr="00FA0A39">
        <w:rPr>
          <w:rFonts w:ascii="Times New Roman" w:hAnsi="Times New Roman" w:cs="Times New Roman"/>
          <w:sz w:val="28"/>
          <w:szCs w:val="28"/>
        </w:rPr>
        <w:t xml:space="preserve">070600 - «Геология и разведка месторождений полезных  </w:t>
      </w:r>
      <w:r w:rsidR="00FA0A39" w:rsidRPr="00FA0A39">
        <w:rPr>
          <w:rFonts w:ascii="Times New Roman" w:hAnsi="Times New Roman" w:cs="Times New Roman"/>
          <w:spacing w:val="-2"/>
          <w:sz w:val="28"/>
          <w:szCs w:val="28"/>
        </w:rPr>
        <w:t xml:space="preserve">ископаемых» </w:t>
      </w:r>
    </w:p>
    <w:p w:rsidR="00FA0A39" w:rsidRPr="00FA0A39" w:rsidRDefault="00FA0A39" w:rsidP="00FA0A39">
      <w:pPr>
        <w:shd w:val="clear" w:color="auto" w:fill="FFFFFF"/>
        <w:spacing w:before="226" w:line="240" w:lineRule="auto"/>
        <w:ind w:left="754"/>
        <w:jc w:val="center"/>
        <w:rPr>
          <w:rFonts w:ascii="Times New Roman" w:hAnsi="Times New Roman" w:cs="Times New Roman"/>
          <w:spacing w:val="-2"/>
          <w:sz w:val="28"/>
          <w:szCs w:val="28"/>
        </w:rPr>
      </w:pPr>
    </w:p>
    <w:p w:rsidR="00FA0A39" w:rsidRPr="00FA0A39" w:rsidRDefault="00FA0A39" w:rsidP="00FA0A39">
      <w:pPr>
        <w:shd w:val="clear" w:color="auto" w:fill="FFFFFF"/>
        <w:spacing w:before="226" w:line="240" w:lineRule="auto"/>
        <w:ind w:left="754"/>
        <w:jc w:val="center"/>
        <w:rPr>
          <w:rFonts w:ascii="Times New Roman" w:hAnsi="Times New Roman" w:cs="Times New Roman"/>
          <w:spacing w:val="-2"/>
          <w:sz w:val="28"/>
          <w:szCs w:val="28"/>
          <w:lang w:val="kk-KZ"/>
        </w:rPr>
      </w:pPr>
    </w:p>
    <w:p w:rsidR="00FA0A39" w:rsidRPr="00FA0A39" w:rsidRDefault="00FA0A39" w:rsidP="00FA0A39">
      <w:pPr>
        <w:shd w:val="clear" w:color="auto" w:fill="FFFFFF"/>
        <w:spacing w:before="226" w:line="240" w:lineRule="auto"/>
        <w:ind w:left="754"/>
        <w:jc w:val="center"/>
        <w:rPr>
          <w:rFonts w:ascii="Times New Roman" w:hAnsi="Times New Roman" w:cs="Times New Roman"/>
          <w:spacing w:val="-2"/>
          <w:sz w:val="28"/>
          <w:szCs w:val="28"/>
          <w:lang w:val="kk-KZ"/>
        </w:rPr>
      </w:pPr>
    </w:p>
    <w:p w:rsidR="00FA0A39" w:rsidRPr="00FA0A39" w:rsidRDefault="00FA0A39" w:rsidP="00FA0A39">
      <w:pPr>
        <w:shd w:val="clear" w:color="auto" w:fill="FFFFFF"/>
        <w:spacing w:before="226" w:line="240" w:lineRule="auto"/>
        <w:ind w:left="754"/>
        <w:jc w:val="center"/>
        <w:rPr>
          <w:rFonts w:ascii="Times New Roman" w:hAnsi="Times New Roman" w:cs="Times New Roman"/>
          <w:spacing w:val="-2"/>
          <w:sz w:val="28"/>
          <w:szCs w:val="28"/>
          <w:lang w:val="kk-KZ"/>
        </w:rPr>
      </w:pPr>
    </w:p>
    <w:p w:rsidR="00FA0A39" w:rsidRPr="00FA0A39" w:rsidRDefault="00FA0A39" w:rsidP="00FA0A39">
      <w:pPr>
        <w:shd w:val="clear" w:color="auto" w:fill="FFFFFF"/>
        <w:spacing w:before="226" w:line="240" w:lineRule="auto"/>
        <w:ind w:left="754"/>
        <w:jc w:val="center"/>
        <w:rPr>
          <w:rFonts w:ascii="Times New Roman" w:hAnsi="Times New Roman" w:cs="Times New Roman"/>
          <w:spacing w:val="-2"/>
          <w:sz w:val="28"/>
          <w:szCs w:val="28"/>
          <w:lang w:val="kk-KZ"/>
        </w:rPr>
      </w:pPr>
    </w:p>
    <w:p w:rsidR="00FA0A39" w:rsidRPr="00FA0A39" w:rsidRDefault="00FA0A39" w:rsidP="00FA0A39">
      <w:pPr>
        <w:shd w:val="clear" w:color="auto" w:fill="FFFFFF"/>
        <w:spacing w:before="226" w:line="240" w:lineRule="auto"/>
        <w:ind w:left="754"/>
        <w:jc w:val="center"/>
        <w:rPr>
          <w:rFonts w:ascii="Times New Roman" w:hAnsi="Times New Roman" w:cs="Times New Roman"/>
          <w:spacing w:val="-2"/>
          <w:sz w:val="28"/>
          <w:szCs w:val="28"/>
          <w:lang w:val="kk-KZ"/>
        </w:rPr>
      </w:pPr>
    </w:p>
    <w:p w:rsidR="00FA0A39" w:rsidRPr="00FA0A39" w:rsidRDefault="00FA0A39" w:rsidP="00FA0A39">
      <w:pPr>
        <w:shd w:val="clear" w:color="auto" w:fill="FFFFFF"/>
        <w:spacing w:before="226" w:line="240" w:lineRule="auto"/>
        <w:ind w:left="754"/>
        <w:jc w:val="center"/>
        <w:rPr>
          <w:rFonts w:ascii="Times New Roman" w:hAnsi="Times New Roman" w:cs="Times New Roman"/>
          <w:spacing w:val="-2"/>
          <w:sz w:val="28"/>
          <w:szCs w:val="28"/>
          <w:lang w:val="kk-KZ"/>
        </w:rPr>
      </w:pPr>
    </w:p>
    <w:p w:rsidR="00FA0A39" w:rsidRPr="00FA0A39" w:rsidRDefault="00FA0A39" w:rsidP="00FA0A39">
      <w:pPr>
        <w:shd w:val="clear" w:color="auto" w:fill="FFFFFF"/>
        <w:spacing w:before="226" w:line="240" w:lineRule="auto"/>
        <w:ind w:left="754"/>
        <w:jc w:val="center"/>
        <w:rPr>
          <w:rFonts w:ascii="Times New Roman" w:hAnsi="Times New Roman" w:cs="Times New Roman"/>
          <w:sz w:val="28"/>
          <w:szCs w:val="28"/>
        </w:rPr>
      </w:pPr>
      <w:r w:rsidRPr="00FA0A39">
        <w:rPr>
          <w:rFonts w:ascii="Times New Roman" w:hAnsi="Times New Roman" w:cs="Times New Roman"/>
          <w:spacing w:val="-2"/>
          <w:sz w:val="28"/>
          <w:szCs w:val="28"/>
          <w:lang w:val="kk-KZ"/>
        </w:rPr>
        <w:t>Ө</w:t>
      </w:r>
      <w:proofErr w:type="spellStart"/>
      <w:r w:rsidRPr="00FA0A39">
        <w:rPr>
          <w:rFonts w:ascii="Times New Roman" w:hAnsi="Times New Roman" w:cs="Times New Roman"/>
          <w:spacing w:val="-2"/>
          <w:sz w:val="28"/>
          <w:szCs w:val="28"/>
        </w:rPr>
        <w:t>скемен</w:t>
      </w:r>
      <w:proofErr w:type="spellEnd"/>
    </w:p>
    <w:p w:rsidR="00FA0A39" w:rsidRPr="00FA0A39" w:rsidRDefault="00FA0A39" w:rsidP="00FA0A39">
      <w:pPr>
        <w:shd w:val="clear" w:color="auto" w:fill="FFFFFF"/>
        <w:spacing w:line="240" w:lineRule="auto"/>
        <w:ind w:left="3326" w:right="3274"/>
        <w:jc w:val="center"/>
        <w:rPr>
          <w:rFonts w:ascii="Times New Roman" w:hAnsi="Times New Roman" w:cs="Times New Roman"/>
          <w:sz w:val="28"/>
          <w:szCs w:val="28"/>
        </w:rPr>
      </w:pPr>
      <w:r w:rsidRPr="00FA0A39">
        <w:rPr>
          <w:rFonts w:ascii="Times New Roman" w:hAnsi="Times New Roman" w:cs="Times New Roman"/>
          <w:spacing w:val="-3"/>
          <w:sz w:val="28"/>
          <w:szCs w:val="28"/>
        </w:rPr>
        <w:t xml:space="preserve">Усть-Каменогорск </w:t>
      </w:r>
      <w:r w:rsidRPr="00FA0A39">
        <w:rPr>
          <w:rFonts w:ascii="Times New Roman" w:hAnsi="Times New Roman" w:cs="Times New Roman"/>
          <w:sz w:val="28"/>
          <w:szCs w:val="28"/>
        </w:rPr>
        <w:t>2014</w:t>
      </w:r>
    </w:p>
    <w:p w:rsidR="003E66D1" w:rsidRDefault="003E66D1" w:rsidP="00FA0A39">
      <w:pPr>
        <w:shd w:val="clear" w:color="auto" w:fill="FFFFFF"/>
        <w:spacing w:after="941" w:line="240" w:lineRule="auto"/>
        <w:ind w:left="202" w:firstLine="518"/>
        <w:jc w:val="both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hd w:val="clear" w:color="auto" w:fill="FFFFFF"/>
        <w:spacing w:after="941" w:line="240" w:lineRule="auto"/>
        <w:ind w:left="202" w:firstLine="51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Курс лекции </w:t>
      </w:r>
      <w:r w:rsidRPr="00FA0A39">
        <w:rPr>
          <w:rFonts w:ascii="Times New Roman" w:hAnsi="Times New Roman" w:cs="Times New Roman"/>
          <w:sz w:val="28"/>
          <w:szCs w:val="28"/>
        </w:rPr>
        <w:t xml:space="preserve">разработан на кафедре «Геология и горное дело» на основании Государственного общеобразовательного стандарта образования для </w:t>
      </w:r>
      <w:r w:rsidR="003E66D1">
        <w:rPr>
          <w:rFonts w:ascii="Times New Roman" w:hAnsi="Times New Roman" w:cs="Times New Roman"/>
          <w:sz w:val="28"/>
          <w:szCs w:val="28"/>
        </w:rPr>
        <w:t>докторантов</w:t>
      </w:r>
      <w:r w:rsidRPr="00FA0A39">
        <w:rPr>
          <w:rFonts w:ascii="Times New Roman" w:hAnsi="Times New Roman" w:cs="Times New Roman"/>
          <w:sz w:val="28"/>
          <w:szCs w:val="28"/>
        </w:rPr>
        <w:t xml:space="preserve"> специальности 6</w:t>
      </w:r>
      <w:r w:rsidRPr="00FA0A39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FA0A39">
        <w:rPr>
          <w:rFonts w:ascii="Times New Roman" w:hAnsi="Times New Roman" w:cs="Times New Roman"/>
          <w:sz w:val="28"/>
          <w:szCs w:val="28"/>
        </w:rPr>
        <w:t>070600 - «Геология и разведка месторождений полезных ископаемых».</w:t>
      </w:r>
    </w:p>
    <w:p w:rsidR="00FA0A39" w:rsidRPr="00FA0A39" w:rsidRDefault="00FA0A39" w:rsidP="00FA0A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A0A39">
        <w:rPr>
          <w:rFonts w:ascii="Times New Roman" w:hAnsi="Times New Roman" w:cs="Times New Roman"/>
          <w:sz w:val="28"/>
          <w:szCs w:val="28"/>
        </w:rPr>
        <w:t>Обсуждено на заседании кафедры</w:t>
      </w:r>
    </w:p>
    <w:p w:rsidR="00FA0A39" w:rsidRPr="00FA0A39" w:rsidRDefault="00FA0A39" w:rsidP="00FA0A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A0A39">
        <w:rPr>
          <w:rFonts w:ascii="Times New Roman" w:hAnsi="Times New Roman" w:cs="Times New Roman"/>
          <w:sz w:val="28"/>
          <w:szCs w:val="28"/>
        </w:rPr>
        <w:t xml:space="preserve">Зав. кафедрой </w:t>
      </w:r>
      <w:proofErr w:type="spellStart"/>
      <w:r w:rsidRPr="00FA0A39">
        <w:rPr>
          <w:rFonts w:ascii="Times New Roman" w:hAnsi="Times New Roman" w:cs="Times New Roman"/>
          <w:sz w:val="28"/>
          <w:szCs w:val="28"/>
        </w:rPr>
        <w:t>ГиГД</w:t>
      </w:r>
      <w:proofErr w:type="spellEnd"/>
      <w:r w:rsidRPr="00FA0A39">
        <w:rPr>
          <w:rFonts w:ascii="Times New Roman" w:hAnsi="Times New Roman" w:cs="Times New Roman"/>
          <w:sz w:val="28"/>
          <w:szCs w:val="28"/>
        </w:rPr>
        <w:tab/>
      </w:r>
      <w:r w:rsidRPr="00FA0A39">
        <w:rPr>
          <w:rFonts w:ascii="Times New Roman" w:hAnsi="Times New Roman" w:cs="Times New Roman"/>
          <w:sz w:val="28"/>
          <w:szCs w:val="28"/>
        </w:rPr>
        <w:tab/>
      </w:r>
      <w:r w:rsidRPr="00FA0A39">
        <w:rPr>
          <w:rFonts w:ascii="Times New Roman" w:hAnsi="Times New Roman" w:cs="Times New Roman"/>
          <w:sz w:val="28"/>
          <w:szCs w:val="28"/>
        </w:rPr>
        <w:tab/>
      </w:r>
      <w:r w:rsidRPr="00FA0A39">
        <w:rPr>
          <w:rFonts w:ascii="Times New Roman" w:hAnsi="Times New Roman" w:cs="Times New Roman"/>
          <w:sz w:val="28"/>
          <w:szCs w:val="28"/>
        </w:rPr>
        <w:tab/>
      </w:r>
      <w:r w:rsidRPr="00FA0A39">
        <w:rPr>
          <w:rFonts w:ascii="Times New Roman" w:hAnsi="Times New Roman" w:cs="Times New Roman"/>
          <w:sz w:val="28"/>
          <w:szCs w:val="28"/>
        </w:rPr>
        <w:tab/>
      </w:r>
      <w:r w:rsidRPr="00FA0A39">
        <w:rPr>
          <w:rFonts w:ascii="Times New Roman" w:hAnsi="Times New Roman" w:cs="Times New Roman"/>
          <w:sz w:val="28"/>
          <w:szCs w:val="28"/>
        </w:rPr>
        <w:tab/>
      </w:r>
      <w:r w:rsidRPr="00FA0A39">
        <w:rPr>
          <w:rFonts w:ascii="Times New Roman" w:hAnsi="Times New Roman" w:cs="Times New Roman"/>
          <w:sz w:val="28"/>
          <w:szCs w:val="28"/>
          <w:lang w:val="kk-KZ"/>
        </w:rPr>
        <w:t>З</w:t>
      </w:r>
      <w:r w:rsidRPr="00FA0A39">
        <w:rPr>
          <w:rFonts w:ascii="Times New Roman" w:hAnsi="Times New Roman" w:cs="Times New Roman"/>
          <w:sz w:val="28"/>
          <w:szCs w:val="28"/>
        </w:rPr>
        <w:t xml:space="preserve">.К. </w:t>
      </w:r>
      <w:proofErr w:type="spellStart"/>
      <w:r w:rsidRPr="00FA0A39">
        <w:rPr>
          <w:rFonts w:ascii="Times New Roman" w:hAnsi="Times New Roman" w:cs="Times New Roman"/>
          <w:sz w:val="28"/>
          <w:szCs w:val="28"/>
        </w:rPr>
        <w:t>Тунгушбаева</w:t>
      </w:r>
      <w:proofErr w:type="spellEnd"/>
    </w:p>
    <w:p w:rsidR="00FA0A39" w:rsidRPr="00FA0A39" w:rsidRDefault="00FA0A39" w:rsidP="00FA0A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A0A39">
        <w:rPr>
          <w:rFonts w:ascii="Times New Roman" w:hAnsi="Times New Roman" w:cs="Times New Roman"/>
          <w:sz w:val="28"/>
          <w:szCs w:val="28"/>
        </w:rPr>
        <w:t>Протокол № ________ от ________________________2014 г.</w:t>
      </w:r>
    </w:p>
    <w:p w:rsidR="00FA0A39" w:rsidRPr="00FA0A39" w:rsidRDefault="00FA0A39" w:rsidP="00FA0A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A0A39">
        <w:rPr>
          <w:rFonts w:ascii="Times New Roman" w:hAnsi="Times New Roman" w:cs="Times New Roman"/>
          <w:sz w:val="28"/>
          <w:szCs w:val="28"/>
        </w:rPr>
        <w:t>Одобрено Методическим Советом Горно-металлургического факультета</w:t>
      </w:r>
    </w:p>
    <w:p w:rsidR="00FA0A39" w:rsidRPr="00FA0A39" w:rsidRDefault="00FA0A39" w:rsidP="00FA0A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A0A39">
        <w:rPr>
          <w:rFonts w:ascii="Times New Roman" w:hAnsi="Times New Roman" w:cs="Times New Roman"/>
          <w:sz w:val="28"/>
          <w:szCs w:val="28"/>
        </w:rPr>
        <w:t>Председатель Совета</w:t>
      </w:r>
      <w:r w:rsidRPr="00FA0A39">
        <w:rPr>
          <w:rFonts w:ascii="Times New Roman" w:hAnsi="Times New Roman" w:cs="Times New Roman"/>
          <w:sz w:val="28"/>
          <w:szCs w:val="28"/>
        </w:rPr>
        <w:tab/>
      </w:r>
      <w:r w:rsidRPr="00FA0A39">
        <w:rPr>
          <w:rFonts w:ascii="Times New Roman" w:hAnsi="Times New Roman" w:cs="Times New Roman"/>
          <w:sz w:val="28"/>
          <w:szCs w:val="28"/>
        </w:rPr>
        <w:tab/>
      </w:r>
      <w:r w:rsidRPr="00FA0A39">
        <w:rPr>
          <w:rFonts w:ascii="Times New Roman" w:hAnsi="Times New Roman" w:cs="Times New Roman"/>
          <w:sz w:val="28"/>
          <w:szCs w:val="28"/>
        </w:rPr>
        <w:tab/>
      </w:r>
      <w:r w:rsidRPr="00FA0A39">
        <w:rPr>
          <w:rFonts w:ascii="Times New Roman" w:hAnsi="Times New Roman" w:cs="Times New Roman"/>
          <w:sz w:val="28"/>
          <w:szCs w:val="28"/>
        </w:rPr>
        <w:tab/>
      </w:r>
      <w:r w:rsidRPr="00FA0A39">
        <w:rPr>
          <w:rFonts w:ascii="Times New Roman" w:hAnsi="Times New Roman" w:cs="Times New Roman"/>
          <w:sz w:val="28"/>
          <w:szCs w:val="28"/>
        </w:rPr>
        <w:tab/>
      </w:r>
      <w:r w:rsidRPr="00FA0A39">
        <w:rPr>
          <w:rFonts w:ascii="Times New Roman" w:hAnsi="Times New Roman" w:cs="Times New Roman"/>
          <w:sz w:val="28"/>
          <w:szCs w:val="28"/>
        </w:rPr>
        <w:tab/>
        <w:t xml:space="preserve">Г.Т. </w:t>
      </w:r>
      <w:proofErr w:type="spellStart"/>
      <w:r w:rsidRPr="00FA0A39">
        <w:rPr>
          <w:rFonts w:ascii="Times New Roman" w:hAnsi="Times New Roman" w:cs="Times New Roman"/>
          <w:sz w:val="28"/>
          <w:szCs w:val="28"/>
        </w:rPr>
        <w:t>Нуршайыкова</w:t>
      </w:r>
      <w:proofErr w:type="spellEnd"/>
    </w:p>
    <w:p w:rsidR="00FA0A39" w:rsidRPr="00FA0A39" w:rsidRDefault="00FA0A39" w:rsidP="00FA0A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A0A39">
        <w:rPr>
          <w:rFonts w:ascii="Times New Roman" w:hAnsi="Times New Roman" w:cs="Times New Roman"/>
          <w:sz w:val="28"/>
          <w:szCs w:val="28"/>
        </w:rPr>
        <w:t>Протокол № ________ от ________________________2014 г.</w:t>
      </w:r>
    </w:p>
    <w:p w:rsidR="00FA0A39" w:rsidRPr="00FA0A39" w:rsidRDefault="00FA0A39" w:rsidP="00FA0A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A0A39">
        <w:rPr>
          <w:rFonts w:ascii="Times New Roman" w:hAnsi="Times New Roman" w:cs="Times New Roman"/>
          <w:sz w:val="28"/>
          <w:szCs w:val="28"/>
        </w:rPr>
        <w:t>Разработал</w:t>
      </w:r>
      <w:r w:rsidRPr="00FA0A39">
        <w:rPr>
          <w:rFonts w:ascii="Times New Roman" w:hAnsi="Times New Roman" w:cs="Times New Roman"/>
          <w:sz w:val="28"/>
          <w:szCs w:val="28"/>
        </w:rPr>
        <w:tab/>
      </w:r>
      <w:r w:rsidRPr="00FA0A39">
        <w:rPr>
          <w:rFonts w:ascii="Times New Roman" w:hAnsi="Times New Roman" w:cs="Times New Roman"/>
          <w:sz w:val="28"/>
          <w:szCs w:val="28"/>
        </w:rPr>
        <w:tab/>
      </w:r>
      <w:r w:rsidRPr="00FA0A39">
        <w:rPr>
          <w:rFonts w:ascii="Times New Roman" w:hAnsi="Times New Roman" w:cs="Times New Roman"/>
          <w:sz w:val="28"/>
          <w:szCs w:val="28"/>
        </w:rPr>
        <w:tab/>
      </w:r>
      <w:r w:rsidRPr="00FA0A39">
        <w:rPr>
          <w:rFonts w:ascii="Times New Roman" w:hAnsi="Times New Roman" w:cs="Times New Roman"/>
          <w:sz w:val="28"/>
          <w:szCs w:val="28"/>
        </w:rPr>
        <w:tab/>
      </w:r>
      <w:r w:rsidRPr="00FA0A39">
        <w:rPr>
          <w:rFonts w:ascii="Times New Roman" w:hAnsi="Times New Roman" w:cs="Times New Roman"/>
          <w:sz w:val="28"/>
          <w:szCs w:val="28"/>
        </w:rPr>
        <w:tab/>
      </w:r>
      <w:r w:rsidRPr="00FA0A39">
        <w:rPr>
          <w:rFonts w:ascii="Times New Roman" w:hAnsi="Times New Roman" w:cs="Times New Roman"/>
          <w:sz w:val="28"/>
          <w:szCs w:val="28"/>
        </w:rPr>
        <w:tab/>
      </w:r>
      <w:r w:rsidRPr="00FA0A39">
        <w:rPr>
          <w:rFonts w:ascii="Times New Roman" w:hAnsi="Times New Roman" w:cs="Times New Roman"/>
          <w:sz w:val="28"/>
          <w:szCs w:val="28"/>
        </w:rPr>
        <w:tab/>
      </w:r>
      <w:r w:rsidRPr="00FA0A39">
        <w:rPr>
          <w:rFonts w:ascii="Times New Roman" w:hAnsi="Times New Roman" w:cs="Times New Roman"/>
          <w:sz w:val="28"/>
          <w:szCs w:val="28"/>
        </w:rPr>
        <w:tab/>
        <w:t xml:space="preserve"> Б.А. Дьячков</w:t>
      </w:r>
    </w:p>
    <w:p w:rsidR="00FA0A39" w:rsidRPr="00FA0A39" w:rsidRDefault="00FA0A39" w:rsidP="00FA0A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hd w:val="clear" w:color="auto" w:fill="FFFFFF"/>
        <w:spacing w:line="240" w:lineRule="auto"/>
        <w:ind w:right="29"/>
        <w:jc w:val="both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</w:p>
    <w:p w:rsidR="00FA0A39" w:rsidRPr="00FA0A39" w:rsidRDefault="00FA0A39" w:rsidP="00FA0A39">
      <w:pPr>
        <w:shd w:val="clear" w:color="auto" w:fill="FFFFFF"/>
        <w:spacing w:line="240" w:lineRule="auto"/>
        <w:ind w:right="2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A0A39">
        <w:rPr>
          <w:rFonts w:ascii="Times New Roman" w:hAnsi="Times New Roman" w:cs="Times New Roman"/>
          <w:b/>
          <w:sz w:val="28"/>
          <w:szCs w:val="28"/>
          <w:lang w:val="kk-KZ"/>
        </w:rPr>
        <w:t>УДК 551</w:t>
      </w:r>
    </w:p>
    <w:p w:rsidR="00FA0A39" w:rsidRPr="00FA0A39" w:rsidRDefault="00FA0A39" w:rsidP="00FA0A39">
      <w:pPr>
        <w:shd w:val="clear" w:color="auto" w:fill="FFFFFF"/>
        <w:spacing w:before="331" w:line="240" w:lineRule="auto"/>
        <w:ind w:left="230" w:hanging="91"/>
        <w:jc w:val="center"/>
        <w:rPr>
          <w:rFonts w:ascii="Times New Roman" w:hAnsi="Times New Roman" w:cs="Times New Roman"/>
          <w:sz w:val="28"/>
          <w:szCs w:val="28"/>
        </w:rPr>
      </w:pPr>
      <w:r w:rsidRPr="00FA0A39">
        <w:rPr>
          <w:rFonts w:ascii="Times New Roman" w:hAnsi="Times New Roman" w:cs="Times New Roman"/>
          <w:b/>
          <w:spacing w:val="-1"/>
          <w:sz w:val="28"/>
          <w:szCs w:val="28"/>
        </w:rPr>
        <w:t>Дьячков Б.А.</w:t>
      </w:r>
      <w:r w:rsidRPr="00FA0A39">
        <w:rPr>
          <w:rFonts w:ascii="Times New Roman" w:hAnsi="Times New Roman" w:cs="Times New Roman"/>
          <w:spacing w:val="-1"/>
          <w:sz w:val="28"/>
          <w:szCs w:val="28"/>
        </w:rPr>
        <w:t xml:space="preserve"> Методические указания для выполнения практических занятий и </w:t>
      </w:r>
      <w:r w:rsidRPr="00FA0A39">
        <w:rPr>
          <w:rFonts w:ascii="Times New Roman" w:hAnsi="Times New Roman" w:cs="Times New Roman"/>
          <w:spacing w:val="-1"/>
          <w:sz w:val="28"/>
          <w:szCs w:val="28"/>
          <w:lang w:val="kk-KZ"/>
        </w:rPr>
        <w:t>СР</w:t>
      </w:r>
      <w:proofErr w:type="gramStart"/>
      <w:r w:rsidRPr="00FA0A39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gramEnd"/>
      <w:r w:rsidRPr="00FA0A39">
        <w:rPr>
          <w:rFonts w:ascii="Times New Roman" w:hAnsi="Times New Roman" w:cs="Times New Roman"/>
          <w:spacing w:val="-1"/>
          <w:sz w:val="28"/>
          <w:szCs w:val="28"/>
          <w:lang w:val="kk-KZ"/>
        </w:rPr>
        <w:t xml:space="preserve">П </w:t>
      </w:r>
      <w:r w:rsidRPr="00FA0A39">
        <w:rPr>
          <w:rFonts w:ascii="Times New Roman" w:hAnsi="Times New Roman" w:cs="Times New Roman"/>
          <w:spacing w:val="-1"/>
          <w:sz w:val="28"/>
          <w:szCs w:val="28"/>
        </w:rPr>
        <w:t>для</w:t>
      </w:r>
      <w:r w:rsidRPr="00FA0A39">
        <w:rPr>
          <w:rFonts w:ascii="Times New Roman" w:hAnsi="Times New Roman" w:cs="Times New Roman"/>
          <w:sz w:val="28"/>
          <w:szCs w:val="28"/>
        </w:rPr>
        <w:t xml:space="preserve">  докторантов специальности 6</w:t>
      </w:r>
      <w:r w:rsidRPr="00FA0A39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FA0A39">
        <w:rPr>
          <w:rFonts w:ascii="Times New Roman" w:hAnsi="Times New Roman" w:cs="Times New Roman"/>
          <w:sz w:val="28"/>
          <w:szCs w:val="28"/>
        </w:rPr>
        <w:t xml:space="preserve">070600 - «Геология и разведка месторождений полезных  </w:t>
      </w:r>
      <w:r w:rsidRPr="00FA0A39">
        <w:rPr>
          <w:rFonts w:ascii="Times New Roman" w:hAnsi="Times New Roman" w:cs="Times New Roman"/>
          <w:spacing w:val="-2"/>
          <w:sz w:val="28"/>
          <w:szCs w:val="28"/>
        </w:rPr>
        <w:t xml:space="preserve">ископаемых» </w:t>
      </w:r>
      <w:r w:rsidRPr="00FA0A39">
        <w:rPr>
          <w:rFonts w:ascii="Times New Roman" w:hAnsi="Times New Roman" w:cs="Times New Roman"/>
          <w:sz w:val="28"/>
          <w:szCs w:val="28"/>
        </w:rPr>
        <w:t>/ ВКГТУ. - Усть-Каменогорск, 2014.- 14</w:t>
      </w:r>
      <w:r w:rsidRPr="00FA0A3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gramStart"/>
      <w:r w:rsidRPr="00FA0A39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FA0A39">
        <w:rPr>
          <w:rFonts w:ascii="Times New Roman" w:hAnsi="Times New Roman" w:cs="Times New Roman"/>
          <w:sz w:val="28"/>
          <w:szCs w:val="28"/>
        </w:rPr>
        <w:t>.</w:t>
      </w:r>
    </w:p>
    <w:p w:rsidR="00FA0A39" w:rsidRPr="00FA0A39" w:rsidRDefault="00FA0A39" w:rsidP="00FA0A3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A0A39">
        <w:rPr>
          <w:rFonts w:ascii="Times New Roman" w:hAnsi="Times New Roman" w:cs="Times New Roman"/>
          <w:sz w:val="28"/>
          <w:szCs w:val="28"/>
        </w:rPr>
        <w:t xml:space="preserve">Методические указания содержат </w:t>
      </w:r>
      <w:r w:rsidRPr="00FA0A39">
        <w:rPr>
          <w:rFonts w:ascii="Times New Roman" w:hAnsi="Times New Roman" w:cs="Times New Roman"/>
          <w:sz w:val="28"/>
          <w:szCs w:val="28"/>
          <w:lang w:val="kk-KZ"/>
        </w:rPr>
        <w:t>тематику, методику и</w:t>
      </w:r>
      <w:r w:rsidRPr="00FA0A39">
        <w:rPr>
          <w:rFonts w:ascii="Times New Roman" w:hAnsi="Times New Roman" w:cs="Times New Roman"/>
          <w:sz w:val="28"/>
          <w:szCs w:val="28"/>
        </w:rPr>
        <w:t xml:space="preserve"> задания для выполнения практических работ, а также задания для выполнения СР</w:t>
      </w:r>
      <w:proofErr w:type="gramStart"/>
      <w:r w:rsidRPr="00FA0A39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gramEnd"/>
      <w:r w:rsidRPr="00FA0A39">
        <w:rPr>
          <w:rFonts w:ascii="Times New Roman" w:hAnsi="Times New Roman" w:cs="Times New Roman"/>
          <w:sz w:val="28"/>
          <w:szCs w:val="28"/>
        </w:rPr>
        <w:t>П</w:t>
      </w:r>
      <w:r w:rsidRPr="00FA0A39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FA0A39" w:rsidRPr="00FA0A39" w:rsidRDefault="00FA0A39" w:rsidP="00FA0A3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A0A39">
        <w:rPr>
          <w:rFonts w:ascii="Times New Roman" w:hAnsi="Times New Roman" w:cs="Times New Roman"/>
          <w:sz w:val="28"/>
          <w:szCs w:val="28"/>
        </w:rPr>
        <w:t>Утверждены учебно-методическим советом горно-металлургического факультета протокол №</w:t>
      </w:r>
      <w:r w:rsidRPr="00FA0A39">
        <w:rPr>
          <w:rFonts w:ascii="Times New Roman" w:hAnsi="Times New Roman" w:cs="Times New Roman"/>
          <w:sz w:val="28"/>
          <w:szCs w:val="28"/>
        </w:rPr>
        <w:tab/>
        <w:t xml:space="preserve"> от «___» ______________ 2014 г.</w:t>
      </w:r>
    </w:p>
    <w:p w:rsidR="00FA0A39" w:rsidRPr="00FA0A39" w:rsidRDefault="00FA0A39" w:rsidP="00FA0A3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ind w:left="4956" w:firstLine="708"/>
        <w:rPr>
          <w:rFonts w:ascii="Times New Roman" w:hAnsi="Times New Roman" w:cs="Times New Roman"/>
          <w:sz w:val="28"/>
          <w:szCs w:val="28"/>
        </w:rPr>
      </w:pPr>
      <w:r w:rsidRPr="00FA0A39">
        <w:rPr>
          <w:rFonts w:ascii="Times New Roman" w:hAnsi="Times New Roman" w:cs="Times New Roman"/>
          <w:sz w:val="28"/>
          <w:szCs w:val="28"/>
        </w:rPr>
        <w:t>©издательство ВКГТУ, 2014</w:t>
      </w:r>
    </w:p>
    <w:p w:rsidR="00FA0A39" w:rsidRPr="00FA0A39" w:rsidRDefault="00FA0A39" w:rsidP="00FA0A3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A0A39" w:rsidRPr="00FA0A39" w:rsidRDefault="00FA0A39" w:rsidP="00FA0A3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FA0A39">
        <w:rPr>
          <w:rFonts w:ascii="Times New Roman" w:hAnsi="Times New Roman" w:cs="Times New Roman"/>
          <w:sz w:val="28"/>
          <w:szCs w:val="28"/>
          <w:lang w:val="kk-KZ"/>
        </w:rPr>
        <w:t>ВВЕДЕНИЕ</w:t>
      </w:r>
    </w:p>
    <w:p w:rsidR="00FA0A39" w:rsidRPr="00FA0A39" w:rsidRDefault="00FA0A39" w:rsidP="00FA0A39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hd w:val="clear" w:color="auto" w:fill="FFFFFF"/>
        <w:spacing w:line="240" w:lineRule="auto"/>
        <w:ind w:hanging="91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FA0A39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FA0A39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FA0A39">
        <w:rPr>
          <w:rFonts w:ascii="Times New Roman" w:hAnsi="Times New Roman" w:cs="Times New Roman"/>
          <w:sz w:val="28"/>
          <w:szCs w:val="28"/>
          <w:lang w:val="kk-KZ"/>
        </w:rPr>
        <w:tab/>
        <w:t>Главной целью дисциплины «К</w:t>
      </w:r>
      <w:proofErr w:type="spellStart"/>
      <w:r w:rsidRPr="00FA0A39">
        <w:rPr>
          <w:rFonts w:ascii="Times New Roman" w:hAnsi="Times New Roman" w:cs="Times New Roman"/>
          <w:spacing w:val="-1"/>
          <w:sz w:val="28"/>
          <w:szCs w:val="28"/>
        </w:rPr>
        <w:t>омплексирование</w:t>
      </w:r>
      <w:proofErr w:type="spellEnd"/>
      <w:r w:rsidRPr="00FA0A39">
        <w:rPr>
          <w:rFonts w:ascii="Times New Roman" w:hAnsi="Times New Roman" w:cs="Times New Roman"/>
          <w:spacing w:val="-1"/>
          <w:sz w:val="28"/>
          <w:szCs w:val="28"/>
        </w:rPr>
        <w:t xml:space="preserve"> современных методов прогнозирования и поисков месторождений»</w:t>
      </w:r>
    </w:p>
    <w:p w:rsidR="00FA0A39" w:rsidRPr="00FA0A39" w:rsidRDefault="00FA0A39" w:rsidP="00FA0A3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A0A39">
        <w:rPr>
          <w:rFonts w:ascii="Times New Roman" w:hAnsi="Times New Roman" w:cs="Times New Roman"/>
          <w:sz w:val="28"/>
          <w:szCs w:val="28"/>
          <w:lang w:val="kk-KZ"/>
        </w:rPr>
        <w:t xml:space="preserve">является </w:t>
      </w:r>
      <w:r w:rsidRPr="00FA0A39">
        <w:rPr>
          <w:rFonts w:ascii="Times New Roman" w:hAnsi="Times New Roman" w:cs="Times New Roman"/>
          <w:sz w:val="28"/>
          <w:szCs w:val="28"/>
        </w:rPr>
        <w:t xml:space="preserve">комплексное </w:t>
      </w:r>
      <w:r w:rsidRPr="00FA0A39">
        <w:rPr>
          <w:rFonts w:ascii="Times New Roman" w:hAnsi="Times New Roman" w:cs="Times New Roman"/>
          <w:sz w:val="28"/>
          <w:szCs w:val="28"/>
          <w:lang w:val="kk-KZ"/>
        </w:rPr>
        <w:t>научно-технологическое обоснование обеспечения отрасли на базе создания обобщенных образов объектов прогноза, поисков с целью повышения качества геологоразведочных работ</w:t>
      </w:r>
      <w:r w:rsidRPr="00FA0A39">
        <w:rPr>
          <w:rFonts w:ascii="Times New Roman" w:hAnsi="Times New Roman" w:cs="Times New Roman"/>
          <w:sz w:val="28"/>
          <w:szCs w:val="28"/>
        </w:rPr>
        <w:t xml:space="preserve"> </w:t>
      </w:r>
      <w:r w:rsidRPr="00FA0A39">
        <w:rPr>
          <w:rFonts w:ascii="Times New Roman" w:hAnsi="Times New Roman" w:cs="Times New Roman"/>
          <w:sz w:val="28"/>
          <w:szCs w:val="28"/>
          <w:lang w:val="kk-KZ"/>
        </w:rPr>
        <w:t xml:space="preserve">на различных стадиях их проведения. </w:t>
      </w:r>
    </w:p>
    <w:p w:rsidR="00FA0A39" w:rsidRPr="00FA0A39" w:rsidRDefault="00FA0A39" w:rsidP="00FA0A39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A0A39">
        <w:rPr>
          <w:rFonts w:ascii="Times New Roman" w:hAnsi="Times New Roman" w:cs="Times New Roman"/>
          <w:sz w:val="28"/>
          <w:szCs w:val="28"/>
          <w:lang w:val="kk-KZ"/>
        </w:rPr>
        <w:t>Актуальность данного курса определяется напряженным состоянием минерально-сырьевой базы Казахстана, возможностью эффективного использования описательных, диагностических критериев разнотипных моделей для достоверной оценки минерально-сырьевого комплекса, принятия оптимальных решений при поисках и разведке месторождений.</w:t>
      </w:r>
    </w:p>
    <w:p w:rsidR="00FA0A39" w:rsidRPr="00FA0A39" w:rsidRDefault="00FA0A39" w:rsidP="00FA0A3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ind w:left="705"/>
        <w:jc w:val="center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ind w:left="705"/>
        <w:jc w:val="center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ind w:left="705"/>
        <w:jc w:val="center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ind w:left="705"/>
        <w:jc w:val="center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ind w:left="705"/>
        <w:jc w:val="center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ind w:left="705"/>
        <w:jc w:val="center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ind w:left="705"/>
        <w:jc w:val="center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ind w:left="705"/>
        <w:jc w:val="center"/>
        <w:rPr>
          <w:rFonts w:ascii="Times New Roman" w:hAnsi="Times New Roman" w:cs="Times New Roman"/>
          <w:sz w:val="28"/>
          <w:szCs w:val="28"/>
        </w:rPr>
      </w:pPr>
    </w:p>
    <w:p w:rsidR="00FA0A39" w:rsidRPr="00FA0A39" w:rsidRDefault="00FA0A39" w:rsidP="00FA0A39">
      <w:pPr>
        <w:spacing w:line="240" w:lineRule="auto"/>
        <w:ind w:left="705"/>
        <w:jc w:val="center"/>
        <w:rPr>
          <w:rFonts w:ascii="Times New Roman" w:hAnsi="Times New Roman" w:cs="Times New Roman"/>
          <w:sz w:val="28"/>
          <w:szCs w:val="28"/>
        </w:rPr>
      </w:pPr>
    </w:p>
    <w:p w:rsidR="00EE67FA" w:rsidRPr="00FA0A39" w:rsidRDefault="00EE67FA" w:rsidP="00FA0A3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A0A39">
        <w:rPr>
          <w:rFonts w:ascii="Times New Roman" w:hAnsi="Times New Roman" w:cs="Times New Roman"/>
          <w:sz w:val="28"/>
          <w:szCs w:val="28"/>
        </w:rPr>
        <w:t>СОДЕРЖАНИЕ</w:t>
      </w:r>
    </w:p>
    <w:p w:rsidR="00EE67FA" w:rsidRPr="00EE67FA" w:rsidRDefault="00EE67FA" w:rsidP="00EE67F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E67FA" w:rsidRPr="00EE67FA" w:rsidRDefault="00EE67FA" w:rsidP="00EE67FA">
      <w:pPr>
        <w:tabs>
          <w:tab w:val="left" w:pos="918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E67FA">
        <w:rPr>
          <w:rFonts w:ascii="Times New Roman" w:hAnsi="Times New Roman" w:cs="Times New Roman"/>
          <w:sz w:val="28"/>
          <w:szCs w:val="28"/>
        </w:rPr>
        <w:t>1 Вводная</w:t>
      </w:r>
      <w:r>
        <w:rPr>
          <w:rFonts w:ascii="Times New Roman" w:hAnsi="Times New Roman" w:cs="Times New Roman"/>
          <w:sz w:val="28"/>
          <w:szCs w:val="28"/>
        </w:rPr>
        <w:t xml:space="preserve">: рациональное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недропользование</w:t>
      </w:r>
      <w:proofErr w:type="spellEnd"/>
      <w:r w:rsidRPr="00EE67FA"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</w:p>
    <w:p w:rsidR="00EE67FA" w:rsidRPr="00EE67FA" w:rsidRDefault="00EE67FA" w:rsidP="00EE67FA">
      <w:pPr>
        <w:tabs>
          <w:tab w:val="left" w:pos="918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E67FA">
        <w:rPr>
          <w:rFonts w:ascii="Times New Roman" w:hAnsi="Times New Roman" w:cs="Times New Roman"/>
          <w:sz w:val="28"/>
          <w:szCs w:val="28"/>
        </w:rPr>
        <w:t>2 Стадийность изучения недр</w:t>
      </w:r>
      <w:r w:rsidRPr="00EE67FA">
        <w:rPr>
          <w:rFonts w:ascii="Times New Roman" w:hAnsi="Times New Roman" w:cs="Times New Roman"/>
          <w:sz w:val="28"/>
          <w:szCs w:val="28"/>
        </w:rPr>
        <w:tab/>
      </w:r>
    </w:p>
    <w:p w:rsidR="00EE67FA" w:rsidRPr="00EE67FA" w:rsidRDefault="00EE67FA" w:rsidP="00EE67FA">
      <w:pPr>
        <w:tabs>
          <w:tab w:val="left" w:pos="918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E67FA">
        <w:rPr>
          <w:rFonts w:ascii="Times New Roman" w:hAnsi="Times New Roman" w:cs="Times New Roman"/>
          <w:sz w:val="28"/>
          <w:szCs w:val="28"/>
        </w:rPr>
        <w:t xml:space="preserve">3 Методы и технические средства геологического изучения                                 </w:t>
      </w:r>
    </w:p>
    <w:p w:rsidR="00937499" w:rsidRDefault="00937499"/>
    <w:p w:rsidR="00796787" w:rsidRDefault="00796787"/>
    <w:p w:rsidR="00796787" w:rsidRDefault="00796787"/>
    <w:p w:rsidR="00796787" w:rsidRDefault="00796787"/>
    <w:p w:rsidR="00796787" w:rsidRDefault="00796787"/>
    <w:p w:rsidR="00796787" w:rsidRDefault="00796787"/>
    <w:p w:rsidR="00796787" w:rsidRDefault="00796787"/>
    <w:p w:rsidR="00796787" w:rsidRDefault="00796787"/>
    <w:p w:rsidR="00796787" w:rsidRDefault="00796787"/>
    <w:p w:rsidR="00796787" w:rsidRDefault="00796787"/>
    <w:p w:rsidR="00796787" w:rsidRDefault="00796787"/>
    <w:p w:rsidR="00796787" w:rsidRDefault="00796787"/>
    <w:p w:rsidR="00796787" w:rsidRDefault="00796787"/>
    <w:p w:rsidR="00796787" w:rsidRDefault="00796787"/>
    <w:p w:rsidR="00796787" w:rsidRDefault="00796787"/>
    <w:p w:rsidR="00796787" w:rsidRDefault="00796787"/>
    <w:p w:rsidR="00796787" w:rsidRDefault="00796787"/>
    <w:p w:rsidR="00796787" w:rsidRDefault="00796787"/>
    <w:p w:rsidR="00796787" w:rsidRDefault="00796787"/>
    <w:p w:rsidR="00796787" w:rsidRDefault="00796787"/>
    <w:p w:rsidR="00796787" w:rsidRDefault="00796787"/>
    <w:p w:rsidR="00796787" w:rsidRDefault="00796787"/>
    <w:p w:rsidR="00796787" w:rsidRDefault="00796787"/>
    <w:p w:rsidR="00796787" w:rsidRPr="00336D16" w:rsidRDefault="00796787" w:rsidP="00336D16">
      <w:pPr>
        <w:jc w:val="center"/>
        <w:rPr>
          <w:rFonts w:ascii="Times New Roman" w:hAnsi="Times New Roman" w:cs="Times New Roman"/>
          <w:sz w:val="28"/>
          <w:szCs w:val="28"/>
        </w:rPr>
      </w:pPr>
      <w:r w:rsidRPr="00336D16">
        <w:rPr>
          <w:rFonts w:ascii="Times New Roman" w:hAnsi="Times New Roman" w:cs="Times New Roman"/>
          <w:sz w:val="28"/>
          <w:szCs w:val="28"/>
        </w:rPr>
        <w:t>1 ВВОДНАЯ: РАЦИОНАЛЬНОЕ НЕДРОПОЛЬЗОВАНИЕ</w:t>
      </w:r>
    </w:p>
    <w:p w:rsidR="00796787" w:rsidRPr="00336D16" w:rsidRDefault="00796787" w:rsidP="00336D1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796787" w:rsidRPr="00336D16" w:rsidRDefault="00796787" w:rsidP="00336D1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6D16">
        <w:rPr>
          <w:rFonts w:ascii="Times New Roman" w:hAnsi="Times New Roman" w:cs="Times New Roman"/>
          <w:i/>
          <w:sz w:val="28"/>
          <w:szCs w:val="28"/>
        </w:rPr>
        <w:t>Недропользование</w:t>
      </w:r>
      <w:proofErr w:type="spellEnd"/>
      <w:r w:rsidRPr="00336D16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336D16">
        <w:rPr>
          <w:rFonts w:ascii="Times New Roman" w:hAnsi="Times New Roman" w:cs="Times New Roman"/>
          <w:sz w:val="28"/>
          <w:szCs w:val="28"/>
        </w:rPr>
        <w:t xml:space="preserve">– это работы, относящиеся к государственному геологическому изучению недр, разведке и добыче полезных ископаемых. В процессе такого производства получается </w:t>
      </w:r>
      <w:r w:rsidRPr="00336D16">
        <w:rPr>
          <w:rFonts w:ascii="Times New Roman" w:hAnsi="Times New Roman" w:cs="Times New Roman"/>
          <w:i/>
          <w:sz w:val="28"/>
          <w:szCs w:val="28"/>
        </w:rPr>
        <w:t>минеральное сырье</w:t>
      </w:r>
      <w:r w:rsidRPr="00336D16">
        <w:rPr>
          <w:rFonts w:ascii="Times New Roman" w:hAnsi="Times New Roman" w:cs="Times New Roman"/>
          <w:sz w:val="28"/>
          <w:szCs w:val="28"/>
        </w:rPr>
        <w:t xml:space="preserve">. Добыча минерального сырья во все времена являлась </w:t>
      </w:r>
      <w:proofErr w:type="spellStart"/>
      <w:r w:rsidRPr="00336D16">
        <w:rPr>
          <w:rFonts w:ascii="Times New Roman" w:hAnsi="Times New Roman" w:cs="Times New Roman"/>
          <w:sz w:val="28"/>
          <w:szCs w:val="28"/>
        </w:rPr>
        <w:t>привлекательнм</w:t>
      </w:r>
      <w:proofErr w:type="spellEnd"/>
      <w:r w:rsidRPr="00336D16">
        <w:rPr>
          <w:rFonts w:ascii="Times New Roman" w:hAnsi="Times New Roman" w:cs="Times New Roman"/>
          <w:sz w:val="28"/>
          <w:szCs w:val="28"/>
        </w:rPr>
        <w:t xml:space="preserve"> объектом  предпринимательской и производственной деятельности, так как, во-первых, характеризуется относительно высоким уровнем прибылей; во-вторых, минеральное сырье является продуктом устойчивого спроса, а значит </w:t>
      </w:r>
      <w:r w:rsidRPr="00336D16">
        <w:rPr>
          <w:rFonts w:ascii="Times New Roman" w:hAnsi="Times New Roman" w:cs="Times New Roman"/>
          <w:sz w:val="28"/>
          <w:szCs w:val="28"/>
        </w:rPr>
        <w:lastRenderedPageBreak/>
        <w:t xml:space="preserve">стабильности его рынков; </w:t>
      </w:r>
      <w:proofErr w:type="gramStart"/>
      <w:r w:rsidRPr="00336D16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336D16">
        <w:rPr>
          <w:rFonts w:ascii="Times New Roman" w:hAnsi="Times New Roman" w:cs="Times New Roman"/>
          <w:sz w:val="28"/>
          <w:szCs w:val="28"/>
        </w:rPr>
        <w:t xml:space="preserve"> в-третьих, добыча многих видов сырья, особенно таких стратегически важных для государств, как энергоносители, черные и цветные и драгоценные  металлы и камни, формирующие промышленный облик страны и пополняющие ее </w:t>
      </w:r>
      <w:proofErr w:type="spellStart"/>
      <w:r w:rsidRPr="00336D16">
        <w:rPr>
          <w:rFonts w:ascii="Times New Roman" w:hAnsi="Times New Roman" w:cs="Times New Roman"/>
          <w:sz w:val="28"/>
          <w:szCs w:val="28"/>
        </w:rPr>
        <w:t>золото-валютные</w:t>
      </w:r>
      <w:proofErr w:type="spellEnd"/>
      <w:r w:rsidRPr="00336D16">
        <w:rPr>
          <w:rFonts w:ascii="Times New Roman" w:hAnsi="Times New Roman" w:cs="Times New Roman"/>
          <w:sz w:val="28"/>
          <w:szCs w:val="28"/>
        </w:rPr>
        <w:t xml:space="preserve"> резервы, пользуются государственной поддержкой и различными  преференциями (льготами).</w:t>
      </w:r>
    </w:p>
    <w:p w:rsidR="00796787" w:rsidRPr="00336D16" w:rsidRDefault="00796787" w:rsidP="00336D16">
      <w:pPr>
        <w:ind w:firstLine="72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36D16">
        <w:rPr>
          <w:rFonts w:ascii="Times New Roman" w:hAnsi="Times New Roman" w:cs="Times New Roman"/>
          <w:sz w:val="28"/>
          <w:szCs w:val="28"/>
        </w:rPr>
        <w:t xml:space="preserve">Объектами предпринимательской деятельности являются </w:t>
      </w:r>
      <w:r w:rsidRPr="00336D16">
        <w:rPr>
          <w:rFonts w:ascii="Times New Roman" w:hAnsi="Times New Roman" w:cs="Times New Roman"/>
          <w:i/>
          <w:sz w:val="28"/>
          <w:szCs w:val="28"/>
        </w:rPr>
        <w:t>месторождения полезных ископаемых,</w:t>
      </w:r>
      <w:r w:rsidRPr="00336D16">
        <w:rPr>
          <w:rFonts w:ascii="Times New Roman" w:hAnsi="Times New Roman" w:cs="Times New Roman"/>
          <w:sz w:val="28"/>
          <w:szCs w:val="28"/>
        </w:rPr>
        <w:t xml:space="preserve"> обладающие рядом специфических черт. Они, по сути, являются недвижимостью, но располагаются не всегда в благоприятных условиях</w:t>
      </w:r>
      <w:r w:rsidRPr="00336D16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336D16">
        <w:rPr>
          <w:rFonts w:ascii="Times New Roman" w:hAnsi="Times New Roman" w:cs="Times New Roman"/>
          <w:sz w:val="28"/>
          <w:szCs w:val="28"/>
        </w:rPr>
        <w:t xml:space="preserve">и характеризуются определенными только им присущими показателями качества и количества конкретного полезного ископаемого. Поэтому все месторождения отличаются друг от друга индивидуальными особенностями  строения и распределения полезного компонента в недрах, которые определяют необходимость индивидуальных инженерных и технологических решений при  их промышленном освоении. Это обусловливает получение разных результатов при </w:t>
      </w:r>
      <w:proofErr w:type="spellStart"/>
      <w:r w:rsidRPr="00336D16">
        <w:rPr>
          <w:rFonts w:ascii="Times New Roman" w:hAnsi="Times New Roman" w:cs="Times New Roman"/>
          <w:sz w:val="28"/>
          <w:szCs w:val="28"/>
        </w:rPr>
        <w:t>недропользовании</w:t>
      </w:r>
      <w:proofErr w:type="spellEnd"/>
      <w:r w:rsidRPr="00336D16">
        <w:rPr>
          <w:rFonts w:ascii="Times New Roman" w:hAnsi="Times New Roman" w:cs="Times New Roman"/>
          <w:sz w:val="28"/>
          <w:szCs w:val="28"/>
        </w:rPr>
        <w:t xml:space="preserve">, отражающихся в разных технико-экономических показателях горных предприятий, созданных на базе этих месторождений. Существует общепринятая международная практика освоения месторождений полезных ископаемых, являющаяся </w:t>
      </w:r>
      <w:r w:rsidRPr="00336D16">
        <w:rPr>
          <w:rFonts w:ascii="Times New Roman" w:hAnsi="Times New Roman" w:cs="Times New Roman"/>
          <w:i/>
          <w:sz w:val="28"/>
          <w:szCs w:val="28"/>
        </w:rPr>
        <w:t>рациональной, безопасной, необходимой и экономически эффективной</w:t>
      </w:r>
      <w:r w:rsidRPr="00336D16">
        <w:rPr>
          <w:rFonts w:ascii="Times New Roman" w:hAnsi="Times New Roman" w:cs="Times New Roman"/>
          <w:sz w:val="28"/>
          <w:szCs w:val="28"/>
        </w:rPr>
        <w:t>. Такая</w:t>
      </w:r>
      <w:r w:rsidRPr="00336D16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336D16">
        <w:rPr>
          <w:rFonts w:ascii="Times New Roman" w:hAnsi="Times New Roman" w:cs="Times New Roman"/>
          <w:sz w:val="28"/>
          <w:szCs w:val="28"/>
        </w:rPr>
        <w:t>практика называется</w:t>
      </w:r>
      <w:r w:rsidRPr="00336D16">
        <w:rPr>
          <w:rFonts w:ascii="Times New Roman" w:hAnsi="Times New Roman" w:cs="Times New Roman"/>
          <w:i/>
          <w:sz w:val="28"/>
          <w:szCs w:val="28"/>
        </w:rPr>
        <w:t xml:space="preserve"> положительной.     </w:t>
      </w:r>
    </w:p>
    <w:p w:rsidR="00796787" w:rsidRPr="00336D16" w:rsidRDefault="00796787" w:rsidP="00336D16">
      <w:pPr>
        <w:ind w:firstLine="720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336D16">
        <w:rPr>
          <w:rFonts w:ascii="Times New Roman" w:hAnsi="Times New Roman" w:cs="Times New Roman"/>
          <w:sz w:val="28"/>
          <w:szCs w:val="28"/>
        </w:rPr>
        <w:t xml:space="preserve">Под </w:t>
      </w:r>
      <w:r w:rsidRPr="00336D16">
        <w:rPr>
          <w:rFonts w:ascii="Times New Roman" w:hAnsi="Times New Roman" w:cs="Times New Roman"/>
          <w:i/>
          <w:sz w:val="28"/>
          <w:szCs w:val="28"/>
        </w:rPr>
        <w:t xml:space="preserve">рациональным </w:t>
      </w:r>
      <w:proofErr w:type="spellStart"/>
      <w:r w:rsidRPr="00336D16">
        <w:rPr>
          <w:rFonts w:ascii="Times New Roman" w:hAnsi="Times New Roman" w:cs="Times New Roman"/>
          <w:i/>
          <w:sz w:val="28"/>
          <w:szCs w:val="28"/>
        </w:rPr>
        <w:t>недропользованием</w:t>
      </w:r>
      <w:proofErr w:type="spellEnd"/>
      <w:r w:rsidRPr="00336D16">
        <w:rPr>
          <w:rFonts w:ascii="Times New Roman" w:hAnsi="Times New Roman" w:cs="Times New Roman"/>
          <w:sz w:val="28"/>
          <w:szCs w:val="28"/>
        </w:rPr>
        <w:t xml:space="preserve"> понимают усовершенствованное освоение недр с использованием передовых технологий и положительной практики разработки месторождений.</w:t>
      </w:r>
      <w:proofErr w:type="gramEnd"/>
      <w:r w:rsidRPr="00336D1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36D16">
        <w:rPr>
          <w:rFonts w:ascii="Times New Roman" w:hAnsi="Times New Roman" w:cs="Times New Roman"/>
          <w:sz w:val="28"/>
          <w:szCs w:val="28"/>
        </w:rPr>
        <w:t>Рациональное</w:t>
      </w:r>
      <w:proofErr w:type="gramEnd"/>
      <w:r w:rsidRPr="00336D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6D16">
        <w:rPr>
          <w:rFonts w:ascii="Times New Roman" w:hAnsi="Times New Roman" w:cs="Times New Roman"/>
          <w:sz w:val="28"/>
          <w:szCs w:val="28"/>
        </w:rPr>
        <w:t>недропользование</w:t>
      </w:r>
      <w:proofErr w:type="spellEnd"/>
      <w:r w:rsidRPr="00336D16">
        <w:rPr>
          <w:rFonts w:ascii="Times New Roman" w:hAnsi="Times New Roman" w:cs="Times New Roman"/>
          <w:sz w:val="28"/>
          <w:szCs w:val="28"/>
        </w:rPr>
        <w:t xml:space="preserve"> обусловливается следующими основными факторами: </w:t>
      </w:r>
      <w:r w:rsidRPr="00336D16">
        <w:rPr>
          <w:rFonts w:ascii="Times New Roman" w:hAnsi="Times New Roman" w:cs="Times New Roman"/>
          <w:i/>
          <w:sz w:val="28"/>
          <w:szCs w:val="28"/>
        </w:rPr>
        <w:t>ресурсным, экономическим, технологическим, экологическим, национальной безопасностью.</w:t>
      </w:r>
    </w:p>
    <w:p w:rsidR="00796787" w:rsidRPr="00336D16" w:rsidRDefault="00796787" w:rsidP="00336D1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36D16">
        <w:rPr>
          <w:rFonts w:ascii="Times New Roman" w:hAnsi="Times New Roman" w:cs="Times New Roman"/>
          <w:i/>
          <w:sz w:val="28"/>
          <w:szCs w:val="28"/>
        </w:rPr>
        <w:t>Ресурсный фактор</w:t>
      </w:r>
      <w:r w:rsidRPr="00336D16">
        <w:rPr>
          <w:rFonts w:ascii="Times New Roman" w:hAnsi="Times New Roman" w:cs="Times New Roman"/>
          <w:sz w:val="28"/>
          <w:szCs w:val="28"/>
        </w:rPr>
        <w:t xml:space="preserve"> зависит от наличия разведанных запасов  полезных ископаемых и их промышленно-пригодных объемов. В настоящее время, когда многие месторождения истощены, большое внимание уделяется комплексности использования минерального сырья.    </w:t>
      </w:r>
    </w:p>
    <w:p w:rsidR="00796787" w:rsidRPr="00336D16" w:rsidRDefault="00796787" w:rsidP="00336D1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36D16">
        <w:rPr>
          <w:rFonts w:ascii="Times New Roman" w:hAnsi="Times New Roman" w:cs="Times New Roman"/>
          <w:i/>
          <w:sz w:val="28"/>
          <w:szCs w:val="28"/>
        </w:rPr>
        <w:t>Технологический фактор</w:t>
      </w:r>
      <w:r w:rsidRPr="00336D16">
        <w:rPr>
          <w:rFonts w:ascii="Times New Roman" w:hAnsi="Times New Roman" w:cs="Times New Roman"/>
          <w:sz w:val="28"/>
          <w:szCs w:val="28"/>
        </w:rPr>
        <w:t xml:space="preserve"> рационального </w:t>
      </w:r>
      <w:proofErr w:type="spellStart"/>
      <w:r w:rsidRPr="00336D16">
        <w:rPr>
          <w:rFonts w:ascii="Times New Roman" w:hAnsi="Times New Roman" w:cs="Times New Roman"/>
          <w:sz w:val="28"/>
          <w:szCs w:val="28"/>
        </w:rPr>
        <w:t>недропользования</w:t>
      </w:r>
      <w:proofErr w:type="spellEnd"/>
      <w:r w:rsidRPr="00336D16">
        <w:rPr>
          <w:rFonts w:ascii="Times New Roman" w:hAnsi="Times New Roman" w:cs="Times New Roman"/>
          <w:sz w:val="28"/>
          <w:szCs w:val="28"/>
        </w:rPr>
        <w:t xml:space="preserve"> обусловлен возможностями имеющихся технологий как геологического изучения недр и разработки месторождений, так и наличием высокотехнологичных схем обогащения и переработки минерального сырья.  </w:t>
      </w:r>
      <w:proofErr w:type="gramEnd"/>
    </w:p>
    <w:p w:rsidR="00796787" w:rsidRPr="00336D16" w:rsidRDefault="00796787" w:rsidP="00336D1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36D16">
        <w:rPr>
          <w:rFonts w:ascii="Times New Roman" w:hAnsi="Times New Roman" w:cs="Times New Roman"/>
          <w:sz w:val="28"/>
          <w:szCs w:val="28"/>
        </w:rPr>
        <w:t xml:space="preserve">Развитие </w:t>
      </w:r>
      <w:proofErr w:type="spellStart"/>
      <w:r w:rsidRPr="00336D16">
        <w:rPr>
          <w:rFonts w:ascii="Times New Roman" w:hAnsi="Times New Roman" w:cs="Times New Roman"/>
          <w:sz w:val="28"/>
          <w:szCs w:val="28"/>
        </w:rPr>
        <w:t>горнометаллургического</w:t>
      </w:r>
      <w:proofErr w:type="spellEnd"/>
      <w:r w:rsidRPr="00336D16">
        <w:rPr>
          <w:rFonts w:ascii="Times New Roman" w:hAnsi="Times New Roman" w:cs="Times New Roman"/>
          <w:sz w:val="28"/>
          <w:szCs w:val="28"/>
        </w:rPr>
        <w:t xml:space="preserve"> производства всегда приводит к ухудшению </w:t>
      </w:r>
      <w:r w:rsidRPr="00336D16">
        <w:rPr>
          <w:rFonts w:ascii="Times New Roman" w:hAnsi="Times New Roman" w:cs="Times New Roman"/>
          <w:i/>
          <w:sz w:val="28"/>
          <w:szCs w:val="28"/>
        </w:rPr>
        <w:t xml:space="preserve">экологической </w:t>
      </w:r>
      <w:r w:rsidRPr="00336D16">
        <w:rPr>
          <w:rFonts w:ascii="Times New Roman" w:hAnsi="Times New Roman" w:cs="Times New Roman"/>
          <w:sz w:val="28"/>
          <w:szCs w:val="28"/>
        </w:rPr>
        <w:t xml:space="preserve">обстановки. Задачей </w:t>
      </w:r>
      <w:proofErr w:type="gramStart"/>
      <w:r w:rsidRPr="00336D16">
        <w:rPr>
          <w:rFonts w:ascii="Times New Roman" w:hAnsi="Times New Roman" w:cs="Times New Roman"/>
          <w:sz w:val="28"/>
          <w:szCs w:val="28"/>
        </w:rPr>
        <w:t>рационального</w:t>
      </w:r>
      <w:proofErr w:type="gramEnd"/>
      <w:r w:rsidRPr="00336D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6D16">
        <w:rPr>
          <w:rFonts w:ascii="Times New Roman" w:hAnsi="Times New Roman" w:cs="Times New Roman"/>
          <w:sz w:val="28"/>
          <w:szCs w:val="28"/>
        </w:rPr>
        <w:lastRenderedPageBreak/>
        <w:t>недропользования</w:t>
      </w:r>
      <w:proofErr w:type="spellEnd"/>
      <w:r w:rsidRPr="00336D16">
        <w:rPr>
          <w:rFonts w:ascii="Times New Roman" w:hAnsi="Times New Roman" w:cs="Times New Roman"/>
          <w:sz w:val="28"/>
          <w:szCs w:val="28"/>
        </w:rPr>
        <w:t xml:space="preserve"> является уменьшение отрицательных результатов </w:t>
      </w:r>
      <w:proofErr w:type="spellStart"/>
      <w:r w:rsidRPr="00336D16">
        <w:rPr>
          <w:rFonts w:ascii="Times New Roman" w:hAnsi="Times New Roman" w:cs="Times New Roman"/>
          <w:sz w:val="28"/>
          <w:szCs w:val="28"/>
        </w:rPr>
        <w:t>техногенеза</w:t>
      </w:r>
      <w:proofErr w:type="spellEnd"/>
      <w:r w:rsidRPr="00336D16">
        <w:rPr>
          <w:rFonts w:ascii="Times New Roman" w:hAnsi="Times New Roman" w:cs="Times New Roman"/>
          <w:sz w:val="28"/>
          <w:szCs w:val="28"/>
        </w:rPr>
        <w:t xml:space="preserve">. Одним из путей решения этой проблемы является приведение отходов горного и металлургического производства к их соответствию неагрессивного нахождения в литосфере и минимального влияния на биосферу. Отходам в процессе переработки необходимо предавать новые формы нахождения минерального вещества в литосфере, частицы которого либо вовлекались в биохимический круговорот атомов, либо оставались инертными.     </w:t>
      </w:r>
    </w:p>
    <w:p w:rsidR="00796787" w:rsidRPr="00336D16" w:rsidRDefault="00796787" w:rsidP="00336D1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36D16">
        <w:rPr>
          <w:rFonts w:ascii="Times New Roman" w:hAnsi="Times New Roman" w:cs="Times New Roman"/>
          <w:sz w:val="28"/>
          <w:szCs w:val="28"/>
        </w:rPr>
        <w:t xml:space="preserve">С позиций </w:t>
      </w:r>
      <w:r w:rsidRPr="00336D16">
        <w:rPr>
          <w:rFonts w:ascii="Times New Roman" w:hAnsi="Times New Roman" w:cs="Times New Roman"/>
          <w:i/>
          <w:sz w:val="28"/>
          <w:szCs w:val="28"/>
        </w:rPr>
        <w:t>национальной безопасности</w:t>
      </w:r>
      <w:r w:rsidRPr="00336D16">
        <w:rPr>
          <w:rFonts w:ascii="Times New Roman" w:hAnsi="Times New Roman" w:cs="Times New Roman"/>
          <w:sz w:val="28"/>
          <w:szCs w:val="28"/>
        </w:rPr>
        <w:t xml:space="preserve"> минерально-сырьевой комплекс любой страны играет существенную роль в ее устойчивом, длительном и эффективном взаимодействии с другими странами. Наличие  или отсутствие определенных  минеральных ресурсов, особенно стратегических видов сырья, таких как энергоносители, может грозить стране утратой государственной самостоятельности. Поэтому любая страна, заинтересованная в своем стабильном развитии в окружении других стран, должна правильно использовать свой минерально-сырьевой комплекс. </w:t>
      </w:r>
    </w:p>
    <w:p w:rsidR="00796787" w:rsidRPr="00336D16" w:rsidRDefault="00796787" w:rsidP="00336D1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36D16">
        <w:rPr>
          <w:rFonts w:ascii="Times New Roman" w:hAnsi="Times New Roman" w:cs="Times New Roman"/>
          <w:sz w:val="28"/>
          <w:szCs w:val="28"/>
        </w:rPr>
        <w:t>Рациональное использование и охрана минеральных ресурсов в нашей республике обеспечивается выполнением  следующих условий:</w:t>
      </w:r>
    </w:p>
    <w:p w:rsidR="00796787" w:rsidRPr="00336D16" w:rsidRDefault="00796787" w:rsidP="00336D1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36D16">
        <w:rPr>
          <w:rFonts w:ascii="Times New Roman" w:hAnsi="Times New Roman" w:cs="Times New Roman"/>
          <w:sz w:val="28"/>
          <w:szCs w:val="28"/>
        </w:rPr>
        <w:t>1) Государственной собственностью на все виды природных, в том числе минеральных, ресурсов, что позволяет комплексно и планово подходить к их использованию и сохранять богатства недр для будущих поколений.</w:t>
      </w:r>
    </w:p>
    <w:p w:rsidR="00796787" w:rsidRPr="00336D16" w:rsidRDefault="00796787" w:rsidP="00336D1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36D16">
        <w:rPr>
          <w:rFonts w:ascii="Times New Roman" w:hAnsi="Times New Roman" w:cs="Times New Roman"/>
          <w:sz w:val="28"/>
          <w:szCs w:val="28"/>
        </w:rPr>
        <w:t xml:space="preserve">2) Регулированием всех вопросов </w:t>
      </w:r>
      <w:proofErr w:type="spellStart"/>
      <w:r w:rsidRPr="00336D16">
        <w:rPr>
          <w:rFonts w:ascii="Times New Roman" w:hAnsi="Times New Roman" w:cs="Times New Roman"/>
          <w:sz w:val="28"/>
          <w:szCs w:val="28"/>
        </w:rPr>
        <w:t>недропользования</w:t>
      </w:r>
      <w:proofErr w:type="spellEnd"/>
      <w:proofErr w:type="gramStart"/>
      <w:r w:rsidRPr="00336D16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336D16">
        <w:rPr>
          <w:rFonts w:ascii="Times New Roman" w:hAnsi="Times New Roman" w:cs="Times New Roman"/>
          <w:sz w:val="28"/>
          <w:szCs w:val="28"/>
        </w:rPr>
        <w:t xml:space="preserve"> созданной за годы суверенитета законодательной базой, в основе которой лежит закон «О недрах и </w:t>
      </w:r>
      <w:proofErr w:type="spellStart"/>
      <w:r w:rsidRPr="00336D16">
        <w:rPr>
          <w:rFonts w:ascii="Times New Roman" w:hAnsi="Times New Roman" w:cs="Times New Roman"/>
          <w:sz w:val="28"/>
          <w:szCs w:val="28"/>
        </w:rPr>
        <w:t>недропользовании</w:t>
      </w:r>
      <w:proofErr w:type="spellEnd"/>
      <w:r w:rsidRPr="00336D16">
        <w:rPr>
          <w:rFonts w:ascii="Times New Roman" w:hAnsi="Times New Roman" w:cs="Times New Roman"/>
          <w:sz w:val="28"/>
          <w:szCs w:val="28"/>
        </w:rPr>
        <w:t xml:space="preserve"> в Республике Казахстан».     </w:t>
      </w:r>
    </w:p>
    <w:p w:rsidR="00796787" w:rsidRPr="00336D16" w:rsidRDefault="00796787" w:rsidP="00336D1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36D16">
        <w:rPr>
          <w:rFonts w:ascii="Times New Roman" w:hAnsi="Times New Roman" w:cs="Times New Roman"/>
          <w:sz w:val="28"/>
          <w:szCs w:val="28"/>
        </w:rPr>
        <w:t xml:space="preserve">Знание системы рационального и эффективного </w:t>
      </w:r>
      <w:proofErr w:type="spellStart"/>
      <w:r w:rsidRPr="00336D16">
        <w:rPr>
          <w:rFonts w:ascii="Times New Roman" w:hAnsi="Times New Roman" w:cs="Times New Roman"/>
          <w:sz w:val="28"/>
          <w:szCs w:val="28"/>
        </w:rPr>
        <w:t>недропользования</w:t>
      </w:r>
      <w:proofErr w:type="spellEnd"/>
      <w:r w:rsidRPr="00336D16">
        <w:rPr>
          <w:rFonts w:ascii="Times New Roman" w:hAnsi="Times New Roman" w:cs="Times New Roman"/>
          <w:sz w:val="28"/>
          <w:szCs w:val="28"/>
        </w:rPr>
        <w:t xml:space="preserve"> является сегодня неотъемлемым профессиональным качеством специалиста геологического профиля.</w:t>
      </w:r>
    </w:p>
    <w:p w:rsidR="00796787" w:rsidRPr="00336D16" w:rsidRDefault="00796787" w:rsidP="00336D1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36D16">
        <w:rPr>
          <w:rFonts w:ascii="Times New Roman" w:hAnsi="Times New Roman" w:cs="Times New Roman"/>
          <w:sz w:val="28"/>
          <w:szCs w:val="28"/>
        </w:rPr>
        <w:t xml:space="preserve">Операционная понятийная база </w:t>
      </w:r>
      <w:proofErr w:type="spellStart"/>
      <w:r w:rsidRPr="00336D16">
        <w:rPr>
          <w:rFonts w:ascii="Times New Roman" w:hAnsi="Times New Roman" w:cs="Times New Roman"/>
          <w:sz w:val="28"/>
          <w:szCs w:val="28"/>
        </w:rPr>
        <w:t>недропользования</w:t>
      </w:r>
      <w:proofErr w:type="spellEnd"/>
      <w:r w:rsidRPr="00336D16">
        <w:rPr>
          <w:rFonts w:ascii="Times New Roman" w:hAnsi="Times New Roman" w:cs="Times New Roman"/>
          <w:sz w:val="28"/>
          <w:szCs w:val="28"/>
        </w:rPr>
        <w:t xml:space="preserve"> включает множество специальных и правовых понятий и терминов. На этапе вхождения в эту систему необходимо освоить следующие основные понятия:</w:t>
      </w:r>
    </w:p>
    <w:p w:rsidR="00796787" w:rsidRPr="00336D16" w:rsidRDefault="00796787" w:rsidP="00336D1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36D16">
        <w:rPr>
          <w:rFonts w:ascii="Times New Roman" w:hAnsi="Times New Roman" w:cs="Times New Roman"/>
          <w:sz w:val="28"/>
          <w:szCs w:val="28"/>
        </w:rPr>
        <w:t xml:space="preserve">1) </w:t>
      </w:r>
      <w:r w:rsidRPr="00336D16">
        <w:rPr>
          <w:rFonts w:ascii="Times New Roman" w:hAnsi="Times New Roman" w:cs="Times New Roman"/>
          <w:i/>
          <w:sz w:val="28"/>
          <w:szCs w:val="28"/>
        </w:rPr>
        <w:t xml:space="preserve">безопасное </w:t>
      </w:r>
      <w:proofErr w:type="spellStart"/>
      <w:r w:rsidRPr="00336D16">
        <w:rPr>
          <w:rFonts w:ascii="Times New Roman" w:hAnsi="Times New Roman" w:cs="Times New Roman"/>
          <w:i/>
          <w:sz w:val="28"/>
          <w:szCs w:val="28"/>
        </w:rPr>
        <w:t>недропользование</w:t>
      </w:r>
      <w:proofErr w:type="spellEnd"/>
      <w:r w:rsidRPr="00336D16">
        <w:rPr>
          <w:rFonts w:ascii="Times New Roman" w:hAnsi="Times New Roman" w:cs="Times New Roman"/>
          <w:sz w:val="28"/>
          <w:szCs w:val="28"/>
        </w:rPr>
        <w:t xml:space="preserve"> - обеспечение технической, экологической и санитарно-эпидемиологической безопасности при проведении операций по </w:t>
      </w:r>
      <w:proofErr w:type="spellStart"/>
      <w:r w:rsidRPr="00336D16">
        <w:rPr>
          <w:rFonts w:ascii="Times New Roman" w:hAnsi="Times New Roman" w:cs="Times New Roman"/>
          <w:sz w:val="28"/>
          <w:szCs w:val="28"/>
        </w:rPr>
        <w:t>недропользованию</w:t>
      </w:r>
      <w:proofErr w:type="spellEnd"/>
      <w:r w:rsidRPr="00336D16">
        <w:rPr>
          <w:rFonts w:ascii="Times New Roman" w:hAnsi="Times New Roman" w:cs="Times New Roman"/>
          <w:sz w:val="28"/>
          <w:szCs w:val="28"/>
        </w:rPr>
        <w:t>;</w:t>
      </w:r>
    </w:p>
    <w:p w:rsidR="00796787" w:rsidRPr="00336D16" w:rsidRDefault="00796787" w:rsidP="00336D1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36D16">
        <w:rPr>
          <w:rFonts w:ascii="Times New Roman" w:hAnsi="Times New Roman" w:cs="Times New Roman"/>
          <w:sz w:val="28"/>
          <w:szCs w:val="28"/>
        </w:rPr>
        <w:lastRenderedPageBreak/>
        <w:t xml:space="preserve">2) </w:t>
      </w:r>
      <w:r w:rsidRPr="00336D16">
        <w:rPr>
          <w:rFonts w:ascii="Times New Roman" w:hAnsi="Times New Roman" w:cs="Times New Roman"/>
          <w:i/>
          <w:sz w:val="28"/>
          <w:szCs w:val="28"/>
        </w:rPr>
        <w:t>высокие технологии</w:t>
      </w:r>
      <w:r w:rsidRPr="00336D16">
        <w:rPr>
          <w:rFonts w:ascii="Times New Roman" w:hAnsi="Times New Roman" w:cs="Times New Roman"/>
          <w:sz w:val="28"/>
          <w:szCs w:val="28"/>
        </w:rPr>
        <w:t xml:space="preserve"> - новые общепризнанные достижения в технике и технологических процессах, получившие реализацию в виде новой и усовершенствованной продукции и максимально экологически чистой технологии;</w:t>
      </w:r>
    </w:p>
    <w:p w:rsidR="00796787" w:rsidRPr="00336D16" w:rsidRDefault="00796787" w:rsidP="00336D1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36D16">
        <w:rPr>
          <w:rFonts w:ascii="Times New Roman" w:hAnsi="Times New Roman" w:cs="Times New Roman"/>
          <w:sz w:val="28"/>
          <w:szCs w:val="28"/>
        </w:rPr>
        <w:t xml:space="preserve">3) </w:t>
      </w:r>
      <w:r w:rsidRPr="00336D16">
        <w:rPr>
          <w:rFonts w:ascii="Times New Roman" w:hAnsi="Times New Roman" w:cs="Times New Roman"/>
          <w:i/>
          <w:sz w:val="28"/>
          <w:szCs w:val="28"/>
        </w:rPr>
        <w:t>месторождение</w:t>
      </w:r>
      <w:r w:rsidRPr="00336D16">
        <w:rPr>
          <w:rFonts w:ascii="Times New Roman" w:hAnsi="Times New Roman" w:cs="Times New Roman"/>
          <w:sz w:val="28"/>
          <w:szCs w:val="28"/>
        </w:rPr>
        <w:t xml:space="preserve"> - часть недр, содержащая природное скопление полезного ископаемого (полезных ископаемых);</w:t>
      </w:r>
    </w:p>
    <w:p w:rsidR="00796787" w:rsidRPr="00336D16" w:rsidRDefault="00796787" w:rsidP="00336D1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36D16">
        <w:rPr>
          <w:rFonts w:ascii="Times New Roman" w:hAnsi="Times New Roman" w:cs="Times New Roman"/>
          <w:sz w:val="28"/>
          <w:szCs w:val="28"/>
        </w:rPr>
        <w:t xml:space="preserve">4) </w:t>
      </w:r>
      <w:r w:rsidRPr="00336D16">
        <w:rPr>
          <w:rFonts w:ascii="Times New Roman" w:hAnsi="Times New Roman" w:cs="Times New Roman"/>
          <w:i/>
          <w:sz w:val="28"/>
          <w:szCs w:val="28"/>
        </w:rPr>
        <w:t xml:space="preserve">минеральное сырье </w:t>
      </w:r>
      <w:r w:rsidRPr="00336D16">
        <w:rPr>
          <w:rFonts w:ascii="Times New Roman" w:hAnsi="Times New Roman" w:cs="Times New Roman"/>
          <w:sz w:val="28"/>
          <w:szCs w:val="28"/>
        </w:rPr>
        <w:t>- извлеченная на поверхность часть недр (горная порода, рудное сырье и другие), содержащая полезное ископаемое (полезные ископаемые);</w:t>
      </w:r>
    </w:p>
    <w:p w:rsidR="00796787" w:rsidRPr="00336D16" w:rsidRDefault="00796787" w:rsidP="00336D1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36D16">
        <w:rPr>
          <w:rFonts w:ascii="Times New Roman" w:hAnsi="Times New Roman" w:cs="Times New Roman"/>
          <w:sz w:val="28"/>
          <w:szCs w:val="28"/>
        </w:rPr>
        <w:t xml:space="preserve">5) </w:t>
      </w:r>
      <w:r w:rsidRPr="00336D16">
        <w:rPr>
          <w:rFonts w:ascii="Times New Roman" w:hAnsi="Times New Roman" w:cs="Times New Roman"/>
          <w:i/>
          <w:sz w:val="28"/>
          <w:szCs w:val="28"/>
        </w:rPr>
        <w:t>недра</w:t>
      </w:r>
      <w:r w:rsidRPr="00336D16">
        <w:rPr>
          <w:rFonts w:ascii="Times New Roman" w:hAnsi="Times New Roman" w:cs="Times New Roman"/>
          <w:sz w:val="28"/>
          <w:szCs w:val="28"/>
        </w:rPr>
        <w:t xml:space="preserve"> - часть земной коры, расположенная ниже почвенного слоя, а при его отсутствии - ниже земной поверхности и дна морей, озер, рек и других водоемов, простирающаяся до глубин, доступных для проведения операций по </w:t>
      </w:r>
      <w:proofErr w:type="spellStart"/>
      <w:r w:rsidRPr="00336D16">
        <w:rPr>
          <w:rFonts w:ascii="Times New Roman" w:hAnsi="Times New Roman" w:cs="Times New Roman"/>
          <w:sz w:val="28"/>
          <w:szCs w:val="28"/>
        </w:rPr>
        <w:t>недропользованию</w:t>
      </w:r>
      <w:proofErr w:type="spellEnd"/>
      <w:r w:rsidRPr="00336D16">
        <w:rPr>
          <w:rFonts w:ascii="Times New Roman" w:hAnsi="Times New Roman" w:cs="Times New Roman"/>
          <w:sz w:val="28"/>
          <w:szCs w:val="28"/>
        </w:rPr>
        <w:t xml:space="preserve"> с учетом научно-технического прогресса;</w:t>
      </w:r>
    </w:p>
    <w:p w:rsidR="00796787" w:rsidRPr="00336D16" w:rsidRDefault="00796787" w:rsidP="00336D1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36D16">
        <w:rPr>
          <w:rFonts w:ascii="Times New Roman" w:hAnsi="Times New Roman" w:cs="Times New Roman"/>
          <w:sz w:val="28"/>
          <w:szCs w:val="28"/>
        </w:rPr>
        <w:t xml:space="preserve">6) </w:t>
      </w:r>
      <w:proofErr w:type="spellStart"/>
      <w:r w:rsidRPr="00336D16">
        <w:rPr>
          <w:rFonts w:ascii="Times New Roman" w:hAnsi="Times New Roman" w:cs="Times New Roman"/>
          <w:i/>
          <w:sz w:val="28"/>
          <w:szCs w:val="28"/>
        </w:rPr>
        <w:t>недропользователь</w:t>
      </w:r>
      <w:proofErr w:type="spellEnd"/>
      <w:r w:rsidRPr="00336D16">
        <w:rPr>
          <w:rFonts w:ascii="Times New Roman" w:hAnsi="Times New Roman" w:cs="Times New Roman"/>
          <w:sz w:val="28"/>
          <w:szCs w:val="28"/>
        </w:rPr>
        <w:t xml:space="preserve"> - физическое или юридическое лицо, обладающее в соответствии с настоящим Законом правом на проведение операций по </w:t>
      </w:r>
      <w:proofErr w:type="spellStart"/>
      <w:r w:rsidRPr="00336D16">
        <w:rPr>
          <w:rFonts w:ascii="Times New Roman" w:hAnsi="Times New Roman" w:cs="Times New Roman"/>
          <w:sz w:val="28"/>
          <w:szCs w:val="28"/>
        </w:rPr>
        <w:t>недропользованию</w:t>
      </w:r>
      <w:proofErr w:type="spellEnd"/>
      <w:r w:rsidRPr="00336D16">
        <w:rPr>
          <w:rFonts w:ascii="Times New Roman" w:hAnsi="Times New Roman" w:cs="Times New Roman"/>
          <w:sz w:val="28"/>
          <w:szCs w:val="28"/>
        </w:rPr>
        <w:t>;</w:t>
      </w:r>
    </w:p>
    <w:p w:rsidR="00796787" w:rsidRPr="00336D16" w:rsidRDefault="00796787" w:rsidP="00336D1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36D16">
        <w:rPr>
          <w:rFonts w:ascii="Times New Roman" w:hAnsi="Times New Roman" w:cs="Times New Roman"/>
          <w:sz w:val="28"/>
          <w:szCs w:val="28"/>
        </w:rPr>
        <w:t xml:space="preserve">7) </w:t>
      </w:r>
      <w:r w:rsidRPr="00336D16">
        <w:rPr>
          <w:rFonts w:ascii="Times New Roman" w:hAnsi="Times New Roman" w:cs="Times New Roman"/>
          <w:i/>
          <w:sz w:val="28"/>
          <w:szCs w:val="28"/>
        </w:rPr>
        <w:t>общераспространенные полезные ископаемые</w:t>
      </w:r>
      <w:r w:rsidRPr="00336D16">
        <w:rPr>
          <w:rFonts w:ascii="Times New Roman" w:hAnsi="Times New Roman" w:cs="Times New Roman"/>
          <w:sz w:val="28"/>
          <w:szCs w:val="28"/>
        </w:rPr>
        <w:t xml:space="preserve"> - полезные ископаемые (песок, глина, гравий и другие), используемые в их естественном состоянии или с незначительной обработкой и очисткой для удовлетворения в основном местных хозяйственных нужд;</w:t>
      </w:r>
    </w:p>
    <w:p w:rsidR="00796787" w:rsidRPr="00336D16" w:rsidRDefault="00796787" w:rsidP="00336D1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36D16">
        <w:rPr>
          <w:rFonts w:ascii="Times New Roman" w:hAnsi="Times New Roman" w:cs="Times New Roman"/>
          <w:sz w:val="28"/>
          <w:szCs w:val="28"/>
        </w:rPr>
        <w:t xml:space="preserve">8) </w:t>
      </w:r>
      <w:r w:rsidRPr="00336D16">
        <w:rPr>
          <w:rFonts w:ascii="Times New Roman" w:hAnsi="Times New Roman" w:cs="Times New Roman"/>
          <w:i/>
          <w:sz w:val="28"/>
          <w:szCs w:val="28"/>
        </w:rPr>
        <w:t xml:space="preserve">операции по </w:t>
      </w:r>
      <w:proofErr w:type="spellStart"/>
      <w:r w:rsidRPr="00336D16">
        <w:rPr>
          <w:rFonts w:ascii="Times New Roman" w:hAnsi="Times New Roman" w:cs="Times New Roman"/>
          <w:i/>
          <w:sz w:val="28"/>
          <w:szCs w:val="28"/>
        </w:rPr>
        <w:t>недропользованию</w:t>
      </w:r>
      <w:proofErr w:type="spellEnd"/>
      <w:r w:rsidRPr="00336D16">
        <w:rPr>
          <w:rFonts w:ascii="Times New Roman" w:hAnsi="Times New Roman" w:cs="Times New Roman"/>
          <w:sz w:val="28"/>
          <w:szCs w:val="28"/>
        </w:rPr>
        <w:t xml:space="preserve"> - работы, относящиеся к государственному геологическому изучению недр, разведке и добыче, в том числе работы, связанные с разведкой и добычей подземных вод, лечебных грязей, разведкой недр для сброса сточных вод, а также работы по строительству и (или) эксплуатации подземных сооружений, не связанные с разведкой и (или) добычей;</w:t>
      </w:r>
    </w:p>
    <w:p w:rsidR="00796787" w:rsidRPr="00336D16" w:rsidRDefault="00796787" w:rsidP="00336D1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36D16">
        <w:rPr>
          <w:rFonts w:ascii="Times New Roman" w:hAnsi="Times New Roman" w:cs="Times New Roman"/>
          <w:sz w:val="28"/>
          <w:szCs w:val="28"/>
        </w:rPr>
        <w:t xml:space="preserve">9) </w:t>
      </w:r>
      <w:r w:rsidRPr="00336D16">
        <w:rPr>
          <w:rFonts w:ascii="Times New Roman" w:hAnsi="Times New Roman" w:cs="Times New Roman"/>
          <w:i/>
          <w:sz w:val="28"/>
          <w:szCs w:val="28"/>
        </w:rPr>
        <w:t xml:space="preserve">охрана недр </w:t>
      </w:r>
      <w:r w:rsidRPr="00336D16">
        <w:rPr>
          <w:rFonts w:ascii="Times New Roman" w:hAnsi="Times New Roman" w:cs="Times New Roman"/>
          <w:sz w:val="28"/>
          <w:szCs w:val="28"/>
        </w:rPr>
        <w:t xml:space="preserve">- система мероприятий, предусмотренных законодательством Республики Казахстан о недрах и </w:t>
      </w:r>
      <w:proofErr w:type="spellStart"/>
      <w:r w:rsidRPr="00336D16">
        <w:rPr>
          <w:rFonts w:ascii="Times New Roman" w:hAnsi="Times New Roman" w:cs="Times New Roman"/>
          <w:sz w:val="28"/>
          <w:szCs w:val="28"/>
        </w:rPr>
        <w:t>недропользовании</w:t>
      </w:r>
      <w:proofErr w:type="spellEnd"/>
      <w:r w:rsidRPr="00336D16">
        <w:rPr>
          <w:rFonts w:ascii="Times New Roman" w:hAnsi="Times New Roman" w:cs="Times New Roman"/>
          <w:sz w:val="28"/>
          <w:szCs w:val="28"/>
        </w:rPr>
        <w:t xml:space="preserve">, направленных на предотвращение загрязнения недр при проведении операций по </w:t>
      </w:r>
      <w:proofErr w:type="spellStart"/>
      <w:r w:rsidRPr="00336D16">
        <w:rPr>
          <w:rFonts w:ascii="Times New Roman" w:hAnsi="Times New Roman" w:cs="Times New Roman"/>
          <w:sz w:val="28"/>
          <w:szCs w:val="28"/>
        </w:rPr>
        <w:t>недропользованию</w:t>
      </w:r>
      <w:proofErr w:type="spellEnd"/>
      <w:r w:rsidRPr="00336D16">
        <w:rPr>
          <w:rFonts w:ascii="Times New Roman" w:hAnsi="Times New Roman" w:cs="Times New Roman"/>
          <w:sz w:val="28"/>
          <w:szCs w:val="28"/>
        </w:rPr>
        <w:t xml:space="preserve">, наиболее полное и комплексное извлечение полезных ископаемых при их добыче, снижение вредного влияния операций по </w:t>
      </w:r>
      <w:proofErr w:type="spellStart"/>
      <w:r w:rsidRPr="00336D16">
        <w:rPr>
          <w:rFonts w:ascii="Times New Roman" w:hAnsi="Times New Roman" w:cs="Times New Roman"/>
          <w:sz w:val="28"/>
          <w:szCs w:val="28"/>
        </w:rPr>
        <w:t>недропользованию</w:t>
      </w:r>
      <w:proofErr w:type="spellEnd"/>
      <w:r w:rsidRPr="00336D16">
        <w:rPr>
          <w:rFonts w:ascii="Times New Roman" w:hAnsi="Times New Roman" w:cs="Times New Roman"/>
          <w:sz w:val="28"/>
          <w:szCs w:val="28"/>
        </w:rPr>
        <w:t xml:space="preserve"> на окружающую среду;</w:t>
      </w:r>
    </w:p>
    <w:p w:rsidR="00796787" w:rsidRPr="00336D16" w:rsidRDefault="00796787" w:rsidP="00336D1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36D16">
        <w:rPr>
          <w:rFonts w:ascii="Times New Roman" w:hAnsi="Times New Roman" w:cs="Times New Roman"/>
          <w:sz w:val="28"/>
          <w:szCs w:val="28"/>
        </w:rPr>
        <w:t>10)</w:t>
      </w:r>
      <w:r w:rsidRPr="00336D16">
        <w:rPr>
          <w:rFonts w:ascii="Times New Roman" w:hAnsi="Times New Roman" w:cs="Times New Roman"/>
          <w:i/>
          <w:sz w:val="28"/>
          <w:szCs w:val="28"/>
        </w:rPr>
        <w:t xml:space="preserve"> полезное ископаемое</w:t>
      </w:r>
      <w:r w:rsidRPr="00336D16">
        <w:rPr>
          <w:rFonts w:ascii="Times New Roman" w:hAnsi="Times New Roman" w:cs="Times New Roman"/>
          <w:sz w:val="28"/>
          <w:szCs w:val="28"/>
        </w:rPr>
        <w:t xml:space="preserve"> - содержащееся в недрах природное минеральное образование в твердом, жидком или газообразном состоянии (в </w:t>
      </w:r>
      <w:r w:rsidRPr="00336D16">
        <w:rPr>
          <w:rFonts w:ascii="Times New Roman" w:hAnsi="Times New Roman" w:cs="Times New Roman"/>
          <w:sz w:val="28"/>
          <w:szCs w:val="28"/>
        </w:rPr>
        <w:lastRenderedPageBreak/>
        <w:t>том числе лечебные грязи), пригодное для использования в материальном производстве;</w:t>
      </w:r>
    </w:p>
    <w:p w:rsidR="00796787" w:rsidRPr="00336D16" w:rsidRDefault="00796787" w:rsidP="00336D1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36D16">
        <w:rPr>
          <w:rFonts w:ascii="Times New Roman" w:hAnsi="Times New Roman" w:cs="Times New Roman"/>
          <w:sz w:val="28"/>
          <w:szCs w:val="28"/>
        </w:rPr>
        <w:t xml:space="preserve">11) </w:t>
      </w:r>
      <w:r w:rsidRPr="00336D16">
        <w:rPr>
          <w:rFonts w:ascii="Times New Roman" w:hAnsi="Times New Roman" w:cs="Times New Roman"/>
          <w:i/>
          <w:sz w:val="28"/>
          <w:szCs w:val="28"/>
        </w:rPr>
        <w:t xml:space="preserve">право </w:t>
      </w:r>
      <w:proofErr w:type="spellStart"/>
      <w:r w:rsidRPr="00336D16">
        <w:rPr>
          <w:rFonts w:ascii="Times New Roman" w:hAnsi="Times New Roman" w:cs="Times New Roman"/>
          <w:i/>
          <w:sz w:val="28"/>
          <w:szCs w:val="28"/>
        </w:rPr>
        <w:t>недропользования</w:t>
      </w:r>
      <w:proofErr w:type="spellEnd"/>
      <w:r w:rsidRPr="00336D16">
        <w:rPr>
          <w:rFonts w:ascii="Times New Roman" w:hAnsi="Times New Roman" w:cs="Times New Roman"/>
          <w:sz w:val="28"/>
          <w:szCs w:val="28"/>
        </w:rPr>
        <w:t xml:space="preserve"> - право владения и пользования недрами в пределах контрактной территории, предоставленное </w:t>
      </w:r>
      <w:proofErr w:type="spellStart"/>
      <w:r w:rsidRPr="00336D16">
        <w:rPr>
          <w:rFonts w:ascii="Times New Roman" w:hAnsi="Times New Roman" w:cs="Times New Roman"/>
          <w:sz w:val="28"/>
          <w:szCs w:val="28"/>
        </w:rPr>
        <w:t>недропользователю</w:t>
      </w:r>
      <w:proofErr w:type="spellEnd"/>
      <w:r w:rsidRPr="00336D16">
        <w:rPr>
          <w:rFonts w:ascii="Times New Roman" w:hAnsi="Times New Roman" w:cs="Times New Roman"/>
          <w:sz w:val="28"/>
          <w:szCs w:val="28"/>
        </w:rPr>
        <w:t xml:space="preserve"> в соответствии с настоящим Законом;</w:t>
      </w:r>
    </w:p>
    <w:p w:rsidR="00796787" w:rsidRPr="00336D16" w:rsidRDefault="00796787" w:rsidP="00336D1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36D16">
        <w:rPr>
          <w:rFonts w:ascii="Times New Roman" w:hAnsi="Times New Roman" w:cs="Times New Roman"/>
          <w:sz w:val="28"/>
          <w:szCs w:val="28"/>
        </w:rPr>
        <w:t xml:space="preserve">12) </w:t>
      </w:r>
      <w:r w:rsidRPr="00336D16">
        <w:rPr>
          <w:rFonts w:ascii="Times New Roman" w:hAnsi="Times New Roman" w:cs="Times New Roman"/>
          <w:i/>
          <w:sz w:val="28"/>
          <w:szCs w:val="28"/>
        </w:rPr>
        <w:t>экологическая безопасность</w:t>
      </w:r>
      <w:r w:rsidRPr="00336D16">
        <w:rPr>
          <w:rFonts w:ascii="Times New Roman" w:hAnsi="Times New Roman" w:cs="Times New Roman"/>
          <w:sz w:val="28"/>
          <w:szCs w:val="28"/>
        </w:rPr>
        <w:t xml:space="preserve"> - состояние защищенности жизненно важных интересов и прав личности, общества и государства от угроз, возникающих в результате антропогенных и иных воздействий на окружающую среду.    </w:t>
      </w:r>
    </w:p>
    <w:p w:rsidR="00796787" w:rsidRPr="00336D16" w:rsidRDefault="00796787" w:rsidP="00336D16">
      <w:pPr>
        <w:ind w:firstLine="72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36D16">
        <w:rPr>
          <w:rFonts w:ascii="Times New Roman" w:hAnsi="Times New Roman" w:cs="Times New Roman"/>
          <w:sz w:val="28"/>
          <w:szCs w:val="28"/>
        </w:rPr>
        <w:t xml:space="preserve">Совокупность полезных ископаемых, залегающих в недрах отдельных регионов, стран, континентов, дна морей и океанов, доступных и пригодных для промышленного использования, называют </w:t>
      </w:r>
      <w:r w:rsidRPr="00336D16">
        <w:rPr>
          <w:rFonts w:ascii="Times New Roman" w:hAnsi="Times New Roman" w:cs="Times New Roman"/>
          <w:i/>
          <w:sz w:val="28"/>
          <w:szCs w:val="28"/>
        </w:rPr>
        <w:t xml:space="preserve">минеральными ресурсами.   </w:t>
      </w:r>
    </w:p>
    <w:p w:rsidR="00796787" w:rsidRPr="00336D16" w:rsidRDefault="00796787" w:rsidP="00336D1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36D16">
        <w:rPr>
          <w:rFonts w:ascii="Times New Roman" w:hAnsi="Times New Roman" w:cs="Times New Roman"/>
          <w:sz w:val="28"/>
          <w:szCs w:val="28"/>
        </w:rPr>
        <w:t xml:space="preserve">Подготовленную к освоению часть минеральных ресурсов (запасы) называют </w:t>
      </w:r>
      <w:r w:rsidRPr="00336D16">
        <w:rPr>
          <w:rFonts w:ascii="Times New Roman" w:hAnsi="Times New Roman" w:cs="Times New Roman"/>
          <w:i/>
          <w:sz w:val="28"/>
          <w:szCs w:val="28"/>
        </w:rPr>
        <w:t>минерально-сырьевой базой</w:t>
      </w:r>
      <w:r w:rsidRPr="00336D16">
        <w:rPr>
          <w:rFonts w:ascii="Times New Roman" w:hAnsi="Times New Roman" w:cs="Times New Roman"/>
          <w:sz w:val="28"/>
          <w:szCs w:val="28"/>
        </w:rPr>
        <w:t>.</w:t>
      </w:r>
    </w:p>
    <w:p w:rsidR="00796787" w:rsidRPr="00336D16" w:rsidRDefault="00796787" w:rsidP="00336D1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36D16">
        <w:rPr>
          <w:rFonts w:ascii="Times New Roman" w:hAnsi="Times New Roman" w:cs="Times New Roman"/>
          <w:sz w:val="28"/>
          <w:szCs w:val="28"/>
        </w:rPr>
        <w:t xml:space="preserve">Под </w:t>
      </w:r>
      <w:r w:rsidRPr="00336D16">
        <w:rPr>
          <w:rFonts w:ascii="Times New Roman" w:hAnsi="Times New Roman" w:cs="Times New Roman"/>
          <w:i/>
          <w:sz w:val="28"/>
          <w:szCs w:val="28"/>
        </w:rPr>
        <w:t>добычей</w:t>
      </w:r>
      <w:r w:rsidRPr="00336D16">
        <w:rPr>
          <w:rFonts w:ascii="Times New Roman" w:hAnsi="Times New Roman" w:cs="Times New Roman"/>
          <w:sz w:val="28"/>
          <w:szCs w:val="28"/>
        </w:rPr>
        <w:t xml:space="preserve"> понимают  весь комплекс работ (операций), связанный с извлечением полезных ископаемых из недр на поверхность. Технологическая схема  добычи остается консервативной с древнейших веков и включает следующие на три процесса: отделение горной массы от массива (отбойка), погрузка в транспортные емкости и выдача этой массы на дневную поверхность.</w:t>
      </w:r>
    </w:p>
    <w:p w:rsidR="00796787" w:rsidRPr="00336D16" w:rsidRDefault="00796787" w:rsidP="00336D16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36D16">
        <w:rPr>
          <w:rFonts w:ascii="Times New Roman" w:hAnsi="Times New Roman" w:cs="Times New Roman"/>
          <w:sz w:val="28"/>
          <w:szCs w:val="28"/>
        </w:rPr>
        <w:t>Выбор технологических решений  и технических сре</w:t>
      </w:r>
      <w:proofErr w:type="gramStart"/>
      <w:r w:rsidRPr="00336D16">
        <w:rPr>
          <w:rFonts w:ascii="Times New Roman" w:hAnsi="Times New Roman" w:cs="Times New Roman"/>
          <w:sz w:val="28"/>
          <w:szCs w:val="28"/>
        </w:rPr>
        <w:t>дств в г</w:t>
      </w:r>
      <w:proofErr w:type="gramEnd"/>
      <w:r w:rsidRPr="00336D16">
        <w:rPr>
          <w:rFonts w:ascii="Times New Roman" w:hAnsi="Times New Roman" w:cs="Times New Roman"/>
          <w:sz w:val="28"/>
          <w:szCs w:val="28"/>
        </w:rPr>
        <w:t>орном деле ограничен особенностями месторождений, которые определяют достижимый уровень технико-экономических показателей производства.</w:t>
      </w:r>
    </w:p>
    <w:p w:rsidR="00796787" w:rsidRDefault="00796787"/>
    <w:p w:rsidR="00C213F1" w:rsidRPr="00C213F1" w:rsidRDefault="00C213F1" w:rsidP="00C213F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C213F1">
        <w:rPr>
          <w:rFonts w:ascii="Times New Roman" w:hAnsi="Times New Roman" w:cs="Times New Roman"/>
          <w:sz w:val="28"/>
          <w:szCs w:val="28"/>
        </w:rPr>
        <w:t xml:space="preserve">   СТАДИЙНОСТЬ ИЗУЧЕНИЯ НЕДР </w:t>
      </w:r>
    </w:p>
    <w:p w:rsidR="00C213F1" w:rsidRPr="00C213F1" w:rsidRDefault="00C213F1" w:rsidP="00C213F1">
      <w:pPr>
        <w:tabs>
          <w:tab w:val="num" w:pos="0"/>
        </w:tabs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3F1">
        <w:rPr>
          <w:rFonts w:ascii="Times New Roman" w:hAnsi="Times New Roman" w:cs="Times New Roman"/>
          <w:sz w:val="28"/>
          <w:szCs w:val="28"/>
          <w:lang w:val="kk-KZ"/>
        </w:rPr>
        <w:t xml:space="preserve">Освоение месторождений полезных ископаемых основывается на результатах геологического изучения недр. Открытие промышленно ценного месторождения требует немалых усилий. Прежде всего необходимо провести общее изучение геологического строения той или  иной области и определить вероятность нахождения в недрах тех или иных полезных ископаемых, выделить перспективные участки недр и провести их опоискование с применением современных методов (геофизических, геохимических, дистанционных и др.) обнаружения и оценки качества и количества полезного ископаемого. В процессе геолого-экономической  оценки большая </w:t>
      </w:r>
      <w:r w:rsidRPr="00C213F1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часть таких проявлений будет отбракована и лишь единичные из них будут признаны имеющими промышленное значение. </w:t>
      </w:r>
    </w:p>
    <w:p w:rsidR="00C213F1" w:rsidRPr="00C213F1" w:rsidRDefault="00C213F1" w:rsidP="00C213F1">
      <w:pPr>
        <w:tabs>
          <w:tab w:val="num" w:pos="0"/>
        </w:tabs>
        <w:ind w:firstLine="720"/>
        <w:jc w:val="both"/>
        <w:outlineLvl w:val="0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C213F1">
        <w:rPr>
          <w:rFonts w:ascii="Times New Roman" w:hAnsi="Times New Roman" w:cs="Times New Roman"/>
          <w:i/>
          <w:sz w:val="28"/>
          <w:szCs w:val="28"/>
          <w:lang w:val="kk-KZ"/>
        </w:rPr>
        <w:t>Этапность и стадийность проведения геологоразведочных работ</w:t>
      </w:r>
    </w:p>
    <w:p w:rsidR="00C213F1" w:rsidRPr="00C213F1" w:rsidRDefault="00C213F1" w:rsidP="00C213F1">
      <w:pPr>
        <w:tabs>
          <w:tab w:val="num" w:pos="0"/>
        </w:tabs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3F1">
        <w:rPr>
          <w:rFonts w:ascii="Times New Roman" w:hAnsi="Times New Roman" w:cs="Times New Roman"/>
          <w:sz w:val="28"/>
          <w:szCs w:val="28"/>
          <w:lang w:val="kk-KZ"/>
        </w:rPr>
        <w:t>Для предотвращения излишних затрат в изучение малоперспективных объектов геологоразведочный процесс принято разделять на последовательные этапы и стадии, оценивая целесообразность проведения работ каждой последующей стадии на основании анализа предыдущей (таблица 1).</w:t>
      </w:r>
    </w:p>
    <w:p w:rsidR="00C213F1" w:rsidRPr="00C213F1" w:rsidRDefault="00C213F1" w:rsidP="00C213F1">
      <w:pPr>
        <w:tabs>
          <w:tab w:val="num" w:pos="0"/>
        </w:tabs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3F1">
        <w:rPr>
          <w:rFonts w:ascii="Times New Roman" w:hAnsi="Times New Roman" w:cs="Times New Roman"/>
          <w:sz w:val="28"/>
          <w:szCs w:val="28"/>
          <w:lang w:val="kk-KZ"/>
        </w:rPr>
        <w:t>Рекомендуется следующая стадийность геологических исследований, разработанная ООН для использования развивающимися странами. (таблица 2)</w:t>
      </w:r>
    </w:p>
    <w:p w:rsidR="00C213F1" w:rsidRPr="00C213F1" w:rsidRDefault="00C213F1" w:rsidP="00C213F1">
      <w:pPr>
        <w:tabs>
          <w:tab w:val="num" w:pos="0"/>
        </w:tabs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3F1">
        <w:rPr>
          <w:rFonts w:ascii="Times New Roman" w:hAnsi="Times New Roman" w:cs="Times New Roman"/>
          <w:sz w:val="28"/>
          <w:szCs w:val="28"/>
          <w:lang w:val="kk-KZ"/>
        </w:rPr>
        <w:t>Близкие схемы применяются в других странах и сопоставимая со схемой стадийности принятой в России.</w:t>
      </w:r>
    </w:p>
    <w:p w:rsidR="00C213F1" w:rsidRPr="00C213F1" w:rsidRDefault="00C213F1" w:rsidP="00C213F1">
      <w:pPr>
        <w:tabs>
          <w:tab w:val="num" w:pos="0"/>
        </w:tabs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3F1">
        <w:rPr>
          <w:rFonts w:ascii="Times New Roman" w:hAnsi="Times New Roman" w:cs="Times New Roman"/>
          <w:i/>
          <w:sz w:val="28"/>
          <w:szCs w:val="28"/>
          <w:lang w:val="kk-KZ"/>
        </w:rPr>
        <w:t>Региональное геологическое изучение недр</w:t>
      </w:r>
      <w:r w:rsidRPr="00C213F1">
        <w:rPr>
          <w:rFonts w:ascii="Times New Roman" w:hAnsi="Times New Roman" w:cs="Times New Roman"/>
          <w:sz w:val="28"/>
          <w:szCs w:val="28"/>
          <w:lang w:val="kk-KZ"/>
        </w:rPr>
        <w:t xml:space="preserve"> производится с целью получения комплексной геологической информации, составляющей </w:t>
      </w:r>
      <w:r w:rsidRPr="00C213F1">
        <w:rPr>
          <w:rFonts w:ascii="Times New Roman" w:hAnsi="Times New Roman" w:cs="Times New Roman"/>
          <w:i/>
          <w:sz w:val="28"/>
          <w:szCs w:val="28"/>
          <w:lang w:val="kk-KZ"/>
        </w:rPr>
        <w:t>фундаментальную</w:t>
      </w:r>
      <w:r w:rsidRPr="00C213F1">
        <w:rPr>
          <w:rFonts w:ascii="Times New Roman" w:hAnsi="Times New Roman" w:cs="Times New Roman"/>
          <w:sz w:val="28"/>
          <w:szCs w:val="28"/>
          <w:lang w:val="kk-KZ"/>
        </w:rPr>
        <w:t xml:space="preserve"> основу системного геологического изучения территории страны и прогнозирования полезных ископаемых в недрах.</w:t>
      </w:r>
    </w:p>
    <w:p w:rsidR="00C213F1" w:rsidRPr="00C213F1" w:rsidRDefault="00C213F1" w:rsidP="00C213F1">
      <w:pPr>
        <w:tabs>
          <w:tab w:val="num" w:pos="0"/>
        </w:tabs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3F1">
        <w:rPr>
          <w:rFonts w:ascii="Times New Roman" w:hAnsi="Times New Roman" w:cs="Times New Roman"/>
          <w:sz w:val="28"/>
          <w:szCs w:val="28"/>
          <w:lang w:val="kk-KZ"/>
        </w:rPr>
        <w:t>Основным информационным документом, составляемым по результатам регионального геологического изучения является геологическая (или специализированная) карта масштабов 1:1000000 ( 1: 500000), 1: 200000 ( 1:100000) и 1: 50000 (1:25000). Карты масштабов от 1: 1000000 до 1: 200000 относятся к государственным. Они составляются за счет бюджетных ассигнований полностью в принятой номенклатуре топографических планшетов.</w:t>
      </w:r>
    </w:p>
    <w:p w:rsidR="00C213F1" w:rsidRPr="00C213F1" w:rsidRDefault="00C213F1" w:rsidP="00C213F1">
      <w:pPr>
        <w:tabs>
          <w:tab w:val="num" w:pos="0"/>
        </w:tabs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3F1">
        <w:rPr>
          <w:rFonts w:ascii="Times New Roman" w:hAnsi="Times New Roman" w:cs="Times New Roman"/>
          <w:sz w:val="28"/>
          <w:szCs w:val="28"/>
          <w:lang w:val="kk-KZ"/>
        </w:rPr>
        <w:t>Работы м-ба 1:50000 (1:25000) проводятся с целью выявления локальных площадей и структур, перспективных для обнаружения месторождений полезных ископаемых, или в природоохранных целях.</w:t>
      </w:r>
    </w:p>
    <w:p w:rsidR="00C213F1" w:rsidRPr="00C213F1" w:rsidRDefault="00C213F1" w:rsidP="00C213F1">
      <w:pPr>
        <w:tabs>
          <w:tab w:val="num" w:pos="0"/>
        </w:tabs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3F1">
        <w:rPr>
          <w:rFonts w:ascii="Times New Roman" w:hAnsi="Times New Roman" w:cs="Times New Roman"/>
          <w:sz w:val="28"/>
          <w:szCs w:val="28"/>
          <w:lang w:val="kk-KZ"/>
        </w:rPr>
        <w:t>При геологосъемочных работах этого масштаба изучаются участки распространения прямых или косвенных признаков месторождений полезных ископаемых, устанавливается геологическая  природа геохимических аномалий, выделяются и  уточняются границы перспективных геологических зон, площадей, участков и т.п. Эти работы могут выполняться как за  счет госбюджета, так и по заказам недропользователей.</w:t>
      </w:r>
    </w:p>
    <w:p w:rsidR="00C213F1" w:rsidRPr="00C213F1" w:rsidRDefault="00C213F1" w:rsidP="00C213F1">
      <w:pPr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3F1">
        <w:rPr>
          <w:rFonts w:ascii="Times New Roman" w:hAnsi="Times New Roman" w:cs="Times New Roman"/>
          <w:i/>
          <w:sz w:val="28"/>
          <w:szCs w:val="28"/>
          <w:lang w:val="kk-KZ"/>
        </w:rPr>
        <w:lastRenderedPageBreak/>
        <w:t>Поиски месторождений полезных ископаемых</w:t>
      </w:r>
      <w:r w:rsidRPr="00C213F1">
        <w:rPr>
          <w:rFonts w:ascii="Times New Roman" w:hAnsi="Times New Roman" w:cs="Times New Roman"/>
          <w:sz w:val="28"/>
          <w:szCs w:val="28"/>
          <w:lang w:val="kk-KZ"/>
        </w:rPr>
        <w:t xml:space="preserve">  проводятся с целью выявления прямых признаков (проявлений) полезных ископаемых. Поиски могут выполнятся в масштабах от 1:200000 до 1: 10000 в зависимости от вида полезного ископаемого, его типа месторождений, размера перспективных площадей и т.п. </w:t>
      </w:r>
    </w:p>
    <w:p w:rsidR="00C213F1" w:rsidRPr="00C213F1" w:rsidRDefault="00C213F1" w:rsidP="00C213F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3F1">
        <w:rPr>
          <w:rFonts w:ascii="Times New Roman" w:hAnsi="Times New Roman" w:cs="Times New Roman"/>
          <w:sz w:val="28"/>
          <w:szCs w:val="28"/>
        </w:rPr>
        <w:t xml:space="preserve">Таблица 1 - </w:t>
      </w:r>
      <w:r w:rsidRPr="00C213F1">
        <w:rPr>
          <w:rFonts w:ascii="Times New Roman" w:hAnsi="Times New Roman" w:cs="Times New Roman"/>
          <w:sz w:val="28"/>
          <w:szCs w:val="28"/>
          <w:lang w:val="kk-KZ"/>
        </w:rPr>
        <w:t>Стадии геологического изучения недр по различным схемам</w:t>
      </w:r>
    </w:p>
    <w:tbl>
      <w:tblPr>
        <w:tblStyle w:val="a3"/>
        <w:tblW w:w="9900" w:type="dxa"/>
        <w:tblInd w:w="108" w:type="dxa"/>
        <w:tblLayout w:type="fixed"/>
        <w:tblLook w:val="01E0"/>
      </w:tblPr>
      <w:tblGrid>
        <w:gridCol w:w="2520"/>
        <w:gridCol w:w="2190"/>
        <w:gridCol w:w="2490"/>
        <w:gridCol w:w="2700"/>
      </w:tblGrid>
      <w:tr w:rsidR="00C213F1" w:rsidRPr="00C213F1" w:rsidTr="00942940">
        <w:tc>
          <w:tcPr>
            <w:tcW w:w="4710" w:type="dxa"/>
            <w:gridSpan w:val="2"/>
            <w:vAlign w:val="center"/>
          </w:tcPr>
          <w:p w:rsidR="00C213F1" w:rsidRPr="00C213F1" w:rsidRDefault="00C213F1" w:rsidP="00942940">
            <w:pPr>
              <w:tabs>
                <w:tab w:val="num" w:pos="0"/>
              </w:tabs>
              <w:jc w:val="center"/>
              <w:rPr>
                <w:lang w:val="kk-KZ"/>
              </w:rPr>
            </w:pPr>
            <w:r w:rsidRPr="00C213F1">
              <w:rPr>
                <w:lang w:val="kk-KZ"/>
              </w:rPr>
              <w:t>Стадия</w:t>
            </w:r>
          </w:p>
        </w:tc>
        <w:tc>
          <w:tcPr>
            <w:tcW w:w="2490" w:type="dxa"/>
            <w:vMerge w:val="restart"/>
            <w:vAlign w:val="center"/>
          </w:tcPr>
          <w:p w:rsidR="00C213F1" w:rsidRPr="00C213F1" w:rsidRDefault="00C213F1" w:rsidP="00942940">
            <w:pPr>
              <w:tabs>
                <w:tab w:val="num" w:pos="0"/>
              </w:tabs>
              <w:jc w:val="center"/>
              <w:rPr>
                <w:lang w:val="kk-KZ"/>
              </w:rPr>
            </w:pPr>
            <w:r w:rsidRPr="00C213F1">
              <w:rPr>
                <w:lang w:val="kk-KZ"/>
              </w:rPr>
              <w:t>Объект изучения</w:t>
            </w:r>
          </w:p>
        </w:tc>
        <w:tc>
          <w:tcPr>
            <w:tcW w:w="2700" w:type="dxa"/>
            <w:vMerge w:val="restart"/>
            <w:vAlign w:val="center"/>
          </w:tcPr>
          <w:p w:rsidR="00C213F1" w:rsidRPr="00C213F1" w:rsidRDefault="00C213F1" w:rsidP="00942940">
            <w:pPr>
              <w:tabs>
                <w:tab w:val="num" w:pos="0"/>
              </w:tabs>
              <w:jc w:val="center"/>
              <w:rPr>
                <w:lang w:val="kk-KZ"/>
              </w:rPr>
            </w:pPr>
            <w:r w:rsidRPr="00C213F1">
              <w:rPr>
                <w:lang w:val="kk-KZ"/>
              </w:rPr>
              <w:t>Цель изучения</w:t>
            </w:r>
          </w:p>
        </w:tc>
      </w:tr>
      <w:tr w:rsidR="00C213F1" w:rsidRPr="00C213F1" w:rsidTr="00942940">
        <w:tc>
          <w:tcPr>
            <w:tcW w:w="2520" w:type="dxa"/>
            <w:vAlign w:val="center"/>
          </w:tcPr>
          <w:p w:rsidR="00C213F1" w:rsidRPr="00C213F1" w:rsidRDefault="00C213F1" w:rsidP="00942940">
            <w:pPr>
              <w:tabs>
                <w:tab w:val="num" w:pos="0"/>
              </w:tabs>
              <w:jc w:val="center"/>
              <w:rPr>
                <w:lang w:val="kk-KZ"/>
              </w:rPr>
            </w:pPr>
            <w:r w:rsidRPr="00C213F1">
              <w:rPr>
                <w:lang w:val="kk-KZ"/>
              </w:rPr>
              <w:t>Россия</w:t>
            </w:r>
          </w:p>
        </w:tc>
        <w:tc>
          <w:tcPr>
            <w:tcW w:w="2190" w:type="dxa"/>
            <w:vAlign w:val="center"/>
          </w:tcPr>
          <w:p w:rsidR="00C213F1" w:rsidRPr="00C213F1" w:rsidRDefault="00C213F1" w:rsidP="00942940">
            <w:pPr>
              <w:tabs>
                <w:tab w:val="num" w:pos="0"/>
              </w:tabs>
              <w:jc w:val="center"/>
              <w:rPr>
                <w:lang w:val="kk-KZ"/>
              </w:rPr>
            </w:pPr>
            <w:r w:rsidRPr="00C213F1">
              <w:rPr>
                <w:lang w:val="kk-KZ"/>
              </w:rPr>
              <w:t>ООН</w:t>
            </w:r>
          </w:p>
        </w:tc>
        <w:tc>
          <w:tcPr>
            <w:tcW w:w="2490" w:type="dxa"/>
            <w:vMerge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lang w:val="kk-KZ"/>
              </w:rPr>
            </w:pPr>
          </w:p>
        </w:tc>
        <w:tc>
          <w:tcPr>
            <w:tcW w:w="2700" w:type="dxa"/>
            <w:vMerge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lang w:val="kk-KZ"/>
              </w:rPr>
            </w:pPr>
          </w:p>
        </w:tc>
      </w:tr>
      <w:tr w:rsidR="00C213F1" w:rsidRPr="00C213F1" w:rsidTr="00942940">
        <w:tc>
          <w:tcPr>
            <w:tcW w:w="2520" w:type="dxa"/>
          </w:tcPr>
          <w:p w:rsidR="00C213F1" w:rsidRPr="00C213F1" w:rsidRDefault="00C213F1" w:rsidP="00942940">
            <w:pPr>
              <w:tabs>
                <w:tab w:val="num" w:pos="0"/>
              </w:tabs>
              <w:rPr>
                <w:i/>
                <w:lang w:val="kk-KZ"/>
              </w:rPr>
            </w:pPr>
            <w:r w:rsidRPr="00C213F1">
              <w:rPr>
                <w:i/>
                <w:lang w:val="kk-KZ"/>
              </w:rPr>
              <w:t>1 Региональное геологическое изучение</w:t>
            </w:r>
          </w:p>
        </w:tc>
        <w:tc>
          <w:tcPr>
            <w:tcW w:w="2190" w:type="dxa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i/>
                <w:lang w:val="en-US"/>
              </w:rPr>
            </w:pPr>
            <w:proofErr w:type="spellStart"/>
            <w:r w:rsidRPr="00C213F1">
              <w:rPr>
                <w:i/>
                <w:lang w:val="en-US"/>
              </w:rPr>
              <w:t>Recognaissance</w:t>
            </w:r>
            <w:proofErr w:type="spellEnd"/>
          </w:p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i/>
                <w:lang w:val="en-US"/>
              </w:rPr>
            </w:pPr>
          </w:p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lang w:val="kk-KZ"/>
              </w:rPr>
            </w:pPr>
            <w:r w:rsidRPr="00C213F1">
              <w:rPr>
                <w:lang w:val="kk-KZ"/>
              </w:rPr>
              <w:t>(рекогносцировка)</w:t>
            </w:r>
          </w:p>
        </w:tc>
        <w:tc>
          <w:tcPr>
            <w:tcW w:w="2490" w:type="dxa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lang w:val="kk-KZ"/>
              </w:rPr>
            </w:pPr>
            <w:r w:rsidRPr="00C213F1">
              <w:rPr>
                <w:lang w:val="kk-KZ"/>
              </w:rPr>
              <w:t>Геологические области, районы</w:t>
            </w:r>
          </w:p>
        </w:tc>
        <w:tc>
          <w:tcPr>
            <w:tcW w:w="2700" w:type="dxa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lang w:val="kk-KZ"/>
              </w:rPr>
            </w:pPr>
            <w:r w:rsidRPr="00C213F1">
              <w:rPr>
                <w:lang w:val="kk-KZ"/>
              </w:rPr>
              <w:t>Системное геологическое изучение и составление карт</w:t>
            </w:r>
          </w:p>
        </w:tc>
      </w:tr>
      <w:tr w:rsidR="00C213F1" w:rsidRPr="00C213F1" w:rsidTr="00942940">
        <w:tc>
          <w:tcPr>
            <w:tcW w:w="2520" w:type="dxa"/>
          </w:tcPr>
          <w:p w:rsidR="00C213F1" w:rsidRPr="00C213F1" w:rsidRDefault="00C213F1" w:rsidP="00942940">
            <w:pPr>
              <w:tabs>
                <w:tab w:val="num" w:pos="0"/>
              </w:tabs>
              <w:rPr>
                <w:i/>
              </w:rPr>
            </w:pPr>
            <w:r w:rsidRPr="00C213F1">
              <w:rPr>
                <w:i/>
                <w:lang w:val="en-US"/>
              </w:rPr>
              <w:t xml:space="preserve">2 </w:t>
            </w:r>
            <w:r w:rsidRPr="00C213F1">
              <w:rPr>
                <w:i/>
              </w:rPr>
              <w:t>Поисковые работы</w:t>
            </w:r>
          </w:p>
        </w:tc>
        <w:tc>
          <w:tcPr>
            <w:tcW w:w="2190" w:type="dxa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i/>
                <w:lang w:val="en-US"/>
              </w:rPr>
            </w:pPr>
            <w:r w:rsidRPr="00C213F1">
              <w:rPr>
                <w:i/>
                <w:lang w:val="en-US"/>
              </w:rPr>
              <w:t>Prospecting</w:t>
            </w:r>
          </w:p>
          <w:p w:rsidR="00C213F1" w:rsidRPr="00C213F1" w:rsidRDefault="00C213F1" w:rsidP="00942940">
            <w:pPr>
              <w:tabs>
                <w:tab w:val="num" w:pos="0"/>
              </w:tabs>
              <w:jc w:val="both"/>
            </w:pPr>
            <w:r w:rsidRPr="00C213F1">
              <w:rPr>
                <w:lang w:val="en-US"/>
              </w:rPr>
              <w:t>(</w:t>
            </w:r>
            <w:r w:rsidRPr="00C213F1">
              <w:t>поиски)</w:t>
            </w:r>
          </w:p>
        </w:tc>
        <w:tc>
          <w:tcPr>
            <w:tcW w:w="2490" w:type="dxa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lang w:val="kk-KZ"/>
              </w:rPr>
            </w:pPr>
            <w:r w:rsidRPr="00C213F1">
              <w:rPr>
                <w:lang w:val="kk-KZ"/>
              </w:rPr>
              <w:t>Перспективные зоны, структуры, бассейны, районы, рудные поля и их части</w:t>
            </w:r>
          </w:p>
        </w:tc>
        <w:tc>
          <w:tcPr>
            <w:tcW w:w="2700" w:type="dxa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lang w:val="kk-KZ"/>
              </w:rPr>
            </w:pPr>
            <w:r w:rsidRPr="00C213F1">
              <w:rPr>
                <w:lang w:val="kk-KZ"/>
              </w:rPr>
              <w:t>Выявление месторождений</w:t>
            </w:r>
          </w:p>
        </w:tc>
      </w:tr>
      <w:tr w:rsidR="00C213F1" w:rsidRPr="00C213F1" w:rsidTr="00942940">
        <w:tc>
          <w:tcPr>
            <w:tcW w:w="2520" w:type="dxa"/>
          </w:tcPr>
          <w:p w:rsidR="00C213F1" w:rsidRPr="00C213F1" w:rsidRDefault="00C213F1" w:rsidP="00942940">
            <w:pPr>
              <w:tabs>
                <w:tab w:val="num" w:pos="0"/>
              </w:tabs>
              <w:rPr>
                <w:i/>
              </w:rPr>
            </w:pPr>
            <w:r w:rsidRPr="00C213F1">
              <w:rPr>
                <w:i/>
              </w:rPr>
              <w:t>3 Оценка месторождений</w:t>
            </w:r>
          </w:p>
        </w:tc>
        <w:tc>
          <w:tcPr>
            <w:tcW w:w="2190" w:type="dxa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i/>
                <w:lang w:val="en-US"/>
              </w:rPr>
            </w:pPr>
            <w:r w:rsidRPr="00C213F1">
              <w:rPr>
                <w:i/>
                <w:lang w:val="en-US"/>
              </w:rPr>
              <w:t>General exploration</w:t>
            </w:r>
          </w:p>
          <w:p w:rsidR="00C213F1" w:rsidRPr="00C213F1" w:rsidRDefault="00C213F1" w:rsidP="00942940">
            <w:pPr>
              <w:tabs>
                <w:tab w:val="num" w:pos="0"/>
              </w:tabs>
              <w:jc w:val="both"/>
            </w:pPr>
            <w:r w:rsidRPr="00C213F1">
              <w:t>(общие исследования)</w:t>
            </w:r>
          </w:p>
        </w:tc>
        <w:tc>
          <w:tcPr>
            <w:tcW w:w="2490" w:type="dxa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lang w:val="kk-KZ"/>
              </w:rPr>
            </w:pPr>
            <w:r w:rsidRPr="00C213F1">
              <w:rPr>
                <w:lang w:val="kk-KZ"/>
              </w:rPr>
              <w:t>Месторождение</w:t>
            </w:r>
          </w:p>
        </w:tc>
        <w:tc>
          <w:tcPr>
            <w:tcW w:w="2700" w:type="dxa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lang w:val="kk-KZ"/>
              </w:rPr>
            </w:pPr>
            <w:r w:rsidRPr="00C213F1">
              <w:rPr>
                <w:lang w:val="kk-KZ"/>
              </w:rPr>
              <w:t>Оценка целесообразности освоения</w:t>
            </w:r>
          </w:p>
        </w:tc>
      </w:tr>
      <w:tr w:rsidR="00C213F1" w:rsidRPr="00C213F1" w:rsidTr="00942940">
        <w:tc>
          <w:tcPr>
            <w:tcW w:w="2520" w:type="dxa"/>
          </w:tcPr>
          <w:p w:rsidR="00C213F1" w:rsidRPr="00C213F1" w:rsidRDefault="00C213F1" w:rsidP="00942940">
            <w:pPr>
              <w:tabs>
                <w:tab w:val="num" w:pos="0"/>
              </w:tabs>
              <w:rPr>
                <w:lang w:val="en-US"/>
              </w:rPr>
            </w:pPr>
            <w:r w:rsidRPr="00C213F1">
              <w:rPr>
                <w:i/>
              </w:rPr>
              <w:t>4 Разведка</w:t>
            </w:r>
          </w:p>
        </w:tc>
        <w:tc>
          <w:tcPr>
            <w:tcW w:w="2190" w:type="dxa"/>
            <w:vMerge w:val="restart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i/>
                <w:lang w:val="en-US"/>
              </w:rPr>
            </w:pPr>
            <w:proofErr w:type="spellStart"/>
            <w:r w:rsidRPr="00C213F1">
              <w:rPr>
                <w:i/>
                <w:lang w:val="en-US"/>
              </w:rPr>
              <w:t>Detalied</w:t>
            </w:r>
            <w:proofErr w:type="spellEnd"/>
            <w:r w:rsidRPr="00C213F1">
              <w:rPr>
                <w:i/>
                <w:lang w:val="en-US"/>
              </w:rPr>
              <w:t xml:space="preserve"> exploration</w:t>
            </w:r>
          </w:p>
          <w:p w:rsidR="00C213F1" w:rsidRPr="00C213F1" w:rsidRDefault="00C213F1" w:rsidP="00942940">
            <w:pPr>
              <w:tabs>
                <w:tab w:val="num" w:pos="0"/>
              </w:tabs>
              <w:jc w:val="both"/>
            </w:pPr>
            <w:r w:rsidRPr="00C213F1">
              <w:t>(детальные исследования)</w:t>
            </w:r>
          </w:p>
        </w:tc>
        <w:tc>
          <w:tcPr>
            <w:tcW w:w="2490" w:type="dxa"/>
            <w:vMerge w:val="restart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lang w:val="kk-KZ"/>
              </w:rPr>
            </w:pPr>
            <w:r w:rsidRPr="00C213F1">
              <w:rPr>
                <w:lang w:val="kk-KZ"/>
              </w:rPr>
              <w:t>Месторождение (горный отвод) или его часть</w:t>
            </w:r>
          </w:p>
        </w:tc>
        <w:tc>
          <w:tcPr>
            <w:tcW w:w="2700" w:type="dxa"/>
            <w:vMerge w:val="restart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lang w:val="kk-KZ"/>
              </w:rPr>
            </w:pPr>
            <w:r w:rsidRPr="00C213F1">
              <w:rPr>
                <w:lang w:val="kk-KZ"/>
              </w:rPr>
              <w:t>Подготовка к освоению и добыче</w:t>
            </w:r>
          </w:p>
        </w:tc>
      </w:tr>
      <w:tr w:rsidR="00C213F1" w:rsidRPr="00C213F1" w:rsidTr="00942940">
        <w:tc>
          <w:tcPr>
            <w:tcW w:w="2520" w:type="dxa"/>
          </w:tcPr>
          <w:p w:rsidR="00C213F1" w:rsidRPr="00C213F1" w:rsidRDefault="00C213F1" w:rsidP="00942940">
            <w:pPr>
              <w:tabs>
                <w:tab w:val="num" w:pos="0"/>
              </w:tabs>
              <w:rPr>
                <w:i/>
              </w:rPr>
            </w:pPr>
            <w:r w:rsidRPr="00C213F1">
              <w:rPr>
                <w:i/>
              </w:rPr>
              <w:t>5 Эксплуатационная разведка</w:t>
            </w:r>
          </w:p>
        </w:tc>
        <w:tc>
          <w:tcPr>
            <w:tcW w:w="2190" w:type="dxa"/>
            <w:vMerge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2490" w:type="dxa"/>
            <w:vMerge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700" w:type="dxa"/>
            <w:vMerge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C213F1" w:rsidRPr="00C213F1" w:rsidRDefault="00C213F1" w:rsidP="00C213F1">
      <w:pPr>
        <w:tabs>
          <w:tab w:val="num" w:pos="0"/>
        </w:tabs>
        <w:ind w:firstLine="720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C213F1" w:rsidRPr="00C213F1" w:rsidRDefault="00C213F1" w:rsidP="00C213F1">
      <w:pPr>
        <w:tabs>
          <w:tab w:val="num" w:pos="0"/>
        </w:tabs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C213F1">
        <w:rPr>
          <w:rFonts w:ascii="Times New Roman" w:hAnsi="Times New Roman" w:cs="Times New Roman"/>
          <w:sz w:val="28"/>
          <w:szCs w:val="28"/>
        </w:rPr>
        <w:t>Таблица 2 – Схема стадийности изучения недр в странах СНГ</w:t>
      </w:r>
    </w:p>
    <w:tbl>
      <w:tblPr>
        <w:tblStyle w:val="a3"/>
        <w:tblW w:w="9648" w:type="dxa"/>
        <w:tblLayout w:type="fixed"/>
        <w:tblLook w:val="01E0"/>
      </w:tblPr>
      <w:tblGrid>
        <w:gridCol w:w="2268"/>
        <w:gridCol w:w="1925"/>
        <w:gridCol w:w="55"/>
        <w:gridCol w:w="1800"/>
        <w:gridCol w:w="1440"/>
        <w:gridCol w:w="2160"/>
      </w:tblGrid>
      <w:tr w:rsidR="00C213F1" w:rsidRPr="00C213F1" w:rsidTr="00942940">
        <w:tc>
          <w:tcPr>
            <w:tcW w:w="9648" w:type="dxa"/>
            <w:gridSpan w:val="6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i/>
                <w:lang w:val="kk-KZ"/>
              </w:rPr>
            </w:pPr>
            <w:r w:rsidRPr="00C213F1">
              <w:rPr>
                <w:i/>
                <w:lang w:val="kk-KZ"/>
              </w:rPr>
              <w:t>Этапы и стадии работ</w:t>
            </w:r>
          </w:p>
        </w:tc>
      </w:tr>
      <w:tr w:rsidR="00C213F1" w:rsidRPr="00C213F1" w:rsidTr="00942940">
        <w:tc>
          <w:tcPr>
            <w:tcW w:w="2268" w:type="dxa"/>
          </w:tcPr>
          <w:p w:rsidR="00C213F1" w:rsidRPr="00C213F1" w:rsidRDefault="00C213F1" w:rsidP="00942940">
            <w:pPr>
              <w:tabs>
                <w:tab w:val="num" w:pos="0"/>
              </w:tabs>
              <w:ind w:right="-108"/>
              <w:jc w:val="both"/>
              <w:rPr>
                <w:lang w:val="kk-KZ"/>
              </w:rPr>
            </w:pPr>
            <w:r w:rsidRPr="00C213F1">
              <w:rPr>
                <w:i/>
                <w:lang w:val="kk-KZ"/>
              </w:rPr>
              <w:t>Этап 1</w:t>
            </w:r>
            <w:r w:rsidRPr="00C213F1">
              <w:rPr>
                <w:lang w:val="kk-KZ"/>
              </w:rPr>
              <w:t xml:space="preserve"> Работы общегеологического назначения</w:t>
            </w:r>
          </w:p>
        </w:tc>
        <w:tc>
          <w:tcPr>
            <w:tcW w:w="3780" w:type="dxa"/>
            <w:gridSpan w:val="3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lang w:val="kk-KZ"/>
              </w:rPr>
            </w:pPr>
            <w:r w:rsidRPr="00C213F1">
              <w:rPr>
                <w:i/>
                <w:lang w:val="kk-KZ"/>
              </w:rPr>
              <w:t xml:space="preserve">Этап 2 </w:t>
            </w:r>
            <w:r w:rsidRPr="00C213F1">
              <w:rPr>
                <w:lang w:val="kk-KZ"/>
              </w:rPr>
              <w:t>Поиски и оценка месторождений</w:t>
            </w:r>
          </w:p>
        </w:tc>
        <w:tc>
          <w:tcPr>
            <w:tcW w:w="3600" w:type="dxa"/>
            <w:gridSpan w:val="2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lang w:val="kk-KZ"/>
              </w:rPr>
            </w:pPr>
            <w:r w:rsidRPr="00C213F1">
              <w:rPr>
                <w:i/>
                <w:lang w:val="kk-KZ"/>
              </w:rPr>
              <w:t xml:space="preserve">Этап 3 </w:t>
            </w:r>
            <w:r w:rsidRPr="00C213F1">
              <w:rPr>
                <w:lang w:val="kk-KZ"/>
              </w:rPr>
              <w:t>Разведка и освоение месторождений</w:t>
            </w:r>
          </w:p>
        </w:tc>
      </w:tr>
      <w:tr w:rsidR="00C213F1" w:rsidRPr="00C213F1" w:rsidTr="00942940">
        <w:tc>
          <w:tcPr>
            <w:tcW w:w="2268" w:type="dxa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i/>
                <w:lang w:val="kk-KZ"/>
              </w:rPr>
            </w:pPr>
            <w:r w:rsidRPr="00C213F1">
              <w:rPr>
                <w:i/>
                <w:lang w:val="kk-KZ"/>
              </w:rPr>
              <w:t>Стадия 1</w:t>
            </w:r>
          </w:p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lang w:val="kk-KZ"/>
              </w:rPr>
            </w:pPr>
            <w:r w:rsidRPr="00C213F1">
              <w:rPr>
                <w:lang w:val="kk-KZ"/>
              </w:rPr>
              <w:t>Региональное геологическое изучение</w:t>
            </w:r>
          </w:p>
        </w:tc>
        <w:tc>
          <w:tcPr>
            <w:tcW w:w="1925" w:type="dxa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i/>
                <w:lang w:val="kk-KZ"/>
              </w:rPr>
            </w:pPr>
            <w:r w:rsidRPr="00C213F1">
              <w:rPr>
                <w:i/>
                <w:lang w:val="kk-KZ"/>
              </w:rPr>
              <w:t>Стадия 2</w:t>
            </w:r>
          </w:p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lang w:val="kk-KZ"/>
              </w:rPr>
            </w:pPr>
            <w:r w:rsidRPr="00C213F1">
              <w:rPr>
                <w:lang w:val="kk-KZ"/>
              </w:rPr>
              <w:t>Поисковые работы</w:t>
            </w:r>
          </w:p>
        </w:tc>
        <w:tc>
          <w:tcPr>
            <w:tcW w:w="1855" w:type="dxa"/>
            <w:gridSpan w:val="2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i/>
                <w:lang w:val="kk-KZ"/>
              </w:rPr>
            </w:pPr>
            <w:r w:rsidRPr="00C213F1">
              <w:rPr>
                <w:i/>
                <w:lang w:val="kk-KZ"/>
              </w:rPr>
              <w:t>Стадия 3</w:t>
            </w:r>
          </w:p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lang w:val="kk-KZ"/>
              </w:rPr>
            </w:pPr>
            <w:r w:rsidRPr="00C213F1">
              <w:rPr>
                <w:lang w:val="kk-KZ"/>
              </w:rPr>
              <w:t>Оценка месторождений</w:t>
            </w:r>
          </w:p>
        </w:tc>
        <w:tc>
          <w:tcPr>
            <w:tcW w:w="1440" w:type="dxa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i/>
                <w:lang w:val="kk-KZ"/>
              </w:rPr>
            </w:pPr>
            <w:r w:rsidRPr="00C213F1">
              <w:rPr>
                <w:i/>
                <w:lang w:val="kk-KZ"/>
              </w:rPr>
              <w:t>Стадия 4</w:t>
            </w:r>
          </w:p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lang w:val="kk-KZ"/>
              </w:rPr>
            </w:pPr>
            <w:r w:rsidRPr="00C213F1">
              <w:rPr>
                <w:lang w:val="kk-KZ"/>
              </w:rPr>
              <w:t>Разведка</w:t>
            </w:r>
          </w:p>
        </w:tc>
        <w:tc>
          <w:tcPr>
            <w:tcW w:w="2160" w:type="dxa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i/>
                <w:lang w:val="kk-KZ"/>
              </w:rPr>
            </w:pPr>
            <w:r w:rsidRPr="00C213F1">
              <w:rPr>
                <w:i/>
                <w:lang w:val="kk-KZ"/>
              </w:rPr>
              <w:t>Стадия 5</w:t>
            </w:r>
          </w:p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lang w:val="kk-KZ"/>
              </w:rPr>
            </w:pPr>
            <w:r w:rsidRPr="00C213F1">
              <w:rPr>
                <w:lang w:val="kk-KZ"/>
              </w:rPr>
              <w:t>Эсплуатационная разведка</w:t>
            </w:r>
          </w:p>
        </w:tc>
      </w:tr>
      <w:tr w:rsidR="00C213F1" w:rsidRPr="00C213F1" w:rsidTr="00942940">
        <w:tc>
          <w:tcPr>
            <w:tcW w:w="9648" w:type="dxa"/>
            <w:gridSpan w:val="6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i/>
                <w:lang w:val="kk-KZ"/>
              </w:rPr>
            </w:pPr>
            <w:r w:rsidRPr="00C213F1">
              <w:rPr>
                <w:i/>
                <w:lang w:val="kk-KZ"/>
              </w:rPr>
              <w:t>Объекты изучения</w:t>
            </w:r>
          </w:p>
        </w:tc>
      </w:tr>
      <w:tr w:rsidR="00C213F1" w:rsidRPr="00C213F1" w:rsidTr="00942940">
        <w:tc>
          <w:tcPr>
            <w:tcW w:w="2268" w:type="dxa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lang w:val="kk-KZ"/>
              </w:rPr>
            </w:pPr>
            <w:r w:rsidRPr="00C213F1">
              <w:rPr>
                <w:lang w:val="kk-KZ"/>
              </w:rPr>
              <w:t>Геолого-структурные регионы</w:t>
            </w:r>
          </w:p>
        </w:tc>
        <w:tc>
          <w:tcPr>
            <w:tcW w:w="1980" w:type="dxa"/>
            <w:gridSpan w:val="2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lang w:val="kk-KZ"/>
              </w:rPr>
            </w:pPr>
            <w:r w:rsidRPr="00C213F1">
              <w:rPr>
                <w:lang w:val="kk-KZ"/>
              </w:rPr>
              <w:t>Бассейны, районы, рудные</w:t>
            </w:r>
          </w:p>
        </w:tc>
        <w:tc>
          <w:tcPr>
            <w:tcW w:w="1800" w:type="dxa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lang w:val="kk-KZ"/>
              </w:rPr>
            </w:pPr>
            <w:r w:rsidRPr="00C213F1">
              <w:rPr>
                <w:lang w:val="kk-KZ"/>
              </w:rPr>
              <w:t>Проявления полезного ископаемого</w:t>
            </w:r>
          </w:p>
        </w:tc>
        <w:tc>
          <w:tcPr>
            <w:tcW w:w="1440" w:type="dxa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lang w:val="kk-KZ"/>
              </w:rPr>
            </w:pPr>
            <w:r w:rsidRPr="00C213F1">
              <w:rPr>
                <w:lang w:val="kk-KZ"/>
              </w:rPr>
              <w:t>Горный отвод</w:t>
            </w:r>
          </w:p>
        </w:tc>
        <w:tc>
          <w:tcPr>
            <w:tcW w:w="2160" w:type="dxa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lang w:val="kk-KZ"/>
              </w:rPr>
            </w:pPr>
            <w:r w:rsidRPr="00C213F1">
              <w:rPr>
                <w:lang w:val="kk-KZ"/>
              </w:rPr>
              <w:t>Участок, этаж, блок</w:t>
            </w:r>
          </w:p>
        </w:tc>
      </w:tr>
      <w:tr w:rsidR="00C213F1" w:rsidRPr="00C213F1" w:rsidTr="00942940">
        <w:tc>
          <w:tcPr>
            <w:tcW w:w="9648" w:type="dxa"/>
            <w:gridSpan w:val="6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i/>
                <w:lang w:val="kk-KZ"/>
              </w:rPr>
            </w:pPr>
            <w:r w:rsidRPr="00C213F1">
              <w:rPr>
                <w:i/>
                <w:lang w:val="kk-KZ"/>
              </w:rPr>
              <w:t>Основной результат</w:t>
            </w:r>
          </w:p>
        </w:tc>
      </w:tr>
      <w:tr w:rsidR="00C213F1" w:rsidRPr="00C213F1" w:rsidTr="00942940">
        <w:tc>
          <w:tcPr>
            <w:tcW w:w="2268" w:type="dxa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lang w:val="kk-KZ"/>
              </w:rPr>
            </w:pPr>
            <w:r w:rsidRPr="00C213F1">
              <w:rPr>
                <w:lang w:val="kk-KZ"/>
              </w:rPr>
              <w:t>Комплект карт геологического содержания</w:t>
            </w:r>
          </w:p>
        </w:tc>
        <w:tc>
          <w:tcPr>
            <w:tcW w:w="1980" w:type="dxa"/>
            <w:gridSpan w:val="2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vertAlign w:val="subscript"/>
                <w:lang w:val="kk-KZ"/>
              </w:rPr>
            </w:pPr>
            <w:r w:rsidRPr="00C213F1">
              <w:rPr>
                <w:lang w:val="kk-KZ"/>
              </w:rPr>
              <w:t>Оценка перспектив площадей и прогнозных ресурсов категорий Р</w:t>
            </w:r>
            <w:r w:rsidRPr="00C213F1">
              <w:rPr>
                <w:vertAlign w:val="subscript"/>
                <w:lang w:val="kk-KZ"/>
              </w:rPr>
              <w:t>2</w:t>
            </w:r>
            <w:r w:rsidRPr="00C213F1">
              <w:rPr>
                <w:lang w:val="kk-KZ"/>
              </w:rPr>
              <w:t xml:space="preserve"> – Р</w:t>
            </w:r>
            <w:r w:rsidRPr="00C213F1">
              <w:rPr>
                <w:vertAlign w:val="subscript"/>
                <w:lang w:val="kk-KZ"/>
              </w:rPr>
              <w:t>3</w:t>
            </w:r>
          </w:p>
        </w:tc>
        <w:tc>
          <w:tcPr>
            <w:tcW w:w="1800" w:type="dxa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vertAlign w:val="subscript"/>
                <w:lang w:val="kk-KZ"/>
              </w:rPr>
            </w:pPr>
            <w:r w:rsidRPr="00C213F1">
              <w:rPr>
                <w:lang w:val="kk-KZ"/>
              </w:rPr>
              <w:t>Оценка перспектив месторождения с подсчетом запасов категории С</w:t>
            </w:r>
            <w:r w:rsidRPr="00C213F1">
              <w:rPr>
                <w:vertAlign w:val="subscript"/>
                <w:lang w:val="kk-KZ"/>
              </w:rPr>
              <w:t>2</w:t>
            </w:r>
            <w:r w:rsidRPr="00C213F1">
              <w:rPr>
                <w:lang w:val="kk-KZ"/>
              </w:rPr>
              <w:t xml:space="preserve"> и ресурсов кат Р</w:t>
            </w:r>
            <w:r w:rsidRPr="00C213F1">
              <w:rPr>
                <w:vertAlign w:val="subscript"/>
                <w:lang w:val="kk-KZ"/>
              </w:rPr>
              <w:t>1</w:t>
            </w:r>
          </w:p>
        </w:tc>
        <w:tc>
          <w:tcPr>
            <w:tcW w:w="1440" w:type="dxa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vertAlign w:val="subscript"/>
                <w:lang w:val="kk-KZ"/>
              </w:rPr>
            </w:pPr>
            <w:r w:rsidRPr="00C213F1">
              <w:rPr>
                <w:lang w:val="kk-KZ"/>
              </w:rPr>
              <w:t>Подсчет апасов категорий А,В,С</w:t>
            </w:r>
            <w:r w:rsidRPr="00C213F1">
              <w:rPr>
                <w:vertAlign w:val="subscript"/>
                <w:lang w:val="kk-KZ"/>
              </w:rPr>
              <w:t>1</w:t>
            </w:r>
          </w:p>
        </w:tc>
        <w:tc>
          <w:tcPr>
            <w:tcW w:w="2160" w:type="dxa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lang w:val="kk-KZ"/>
              </w:rPr>
            </w:pPr>
            <w:r w:rsidRPr="00C213F1">
              <w:rPr>
                <w:lang w:val="kk-KZ"/>
              </w:rPr>
              <w:t>Подготовка запасов к выемке</w:t>
            </w:r>
          </w:p>
        </w:tc>
      </w:tr>
      <w:tr w:rsidR="00C213F1" w:rsidRPr="00C213F1" w:rsidTr="00942940">
        <w:tc>
          <w:tcPr>
            <w:tcW w:w="9648" w:type="dxa"/>
            <w:gridSpan w:val="6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i/>
                <w:lang w:val="kk-KZ"/>
              </w:rPr>
            </w:pPr>
            <w:r w:rsidRPr="00C213F1">
              <w:rPr>
                <w:i/>
                <w:lang w:val="kk-KZ"/>
              </w:rPr>
              <w:t>Источники финансирования</w:t>
            </w:r>
          </w:p>
        </w:tc>
      </w:tr>
      <w:tr w:rsidR="00C213F1" w:rsidRPr="00C213F1" w:rsidTr="00942940">
        <w:tc>
          <w:tcPr>
            <w:tcW w:w="2268" w:type="dxa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lang w:val="kk-KZ"/>
              </w:rPr>
            </w:pPr>
            <w:r w:rsidRPr="00C213F1">
              <w:rPr>
                <w:lang w:val="kk-KZ"/>
              </w:rPr>
              <w:t>Государственный бюджет, иногда средства недропользователя</w:t>
            </w:r>
          </w:p>
        </w:tc>
        <w:tc>
          <w:tcPr>
            <w:tcW w:w="1980" w:type="dxa"/>
            <w:gridSpan w:val="2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lang w:val="kk-KZ"/>
              </w:rPr>
            </w:pPr>
            <w:r w:rsidRPr="00C213F1">
              <w:rPr>
                <w:lang w:val="kk-KZ"/>
              </w:rPr>
              <w:t>Средства недропользователя или бюджет</w:t>
            </w:r>
          </w:p>
        </w:tc>
        <w:tc>
          <w:tcPr>
            <w:tcW w:w="3240" w:type="dxa"/>
            <w:gridSpan w:val="2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lang w:val="kk-KZ"/>
              </w:rPr>
            </w:pPr>
            <w:r w:rsidRPr="00C213F1">
              <w:rPr>
                <w:lang w:val="kk-KZ"/>
              </w:rPr>
              <w:t>Средства недропользователя</w:t>
            </w:r>
          </w:p>
        </w:tc>
        <w:tc>
          <w:tcPr>
            <w:tcW w:w="2160" w:type="dxa"/>
          </w:tcPr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lang w:val="kk-KZ"/>
              </w:rPr>
            </w:pPr>
            <w:r w:rsidRPr="00C213F1">
              <w:rPr>
                <w:lang w:val="kk-KZ"/>
              </w:rPr>
              <w:t xml:space="preserve">Себестоимость </w:t>
            </w:r>
          </w:p>
          <w:p w:rsidR="00C213F1" w:rsidRPr="00C213F1" w:rsidRDefault="00C213F1" w:rsidP="00942940">
            <w:pPr>
              <w:tabs>
                <w:tab w:val="num" w:pos="0"/>
              </w:tabs>
              <w:jc w:val="both"/>
              <w:rPr>
                <w:lang w:val="kk-KZ"/>
              </w:rPr>
            </w:pPr>
            <w:r w:rsidRPr="00C213F1">
              <w:rPr>
                <w:lang w:val="kk-KZ"/>
              </w:rPr>
              <w:t>Продукции</w:t>
            </w:r>
          </w:p>
        </w:tc>
      </w:tr>
    </w:tbl>
    <w:p w:rsidR="00C213F1" w:rsidRPr="00C213F1" w:rsidRDefault="00C213F1" w:rsidP="00C213F1">
      <w:pPr>
        <w:tabs>
          <w:tab w:val="num" w:pos="0"/>
        </w:tabs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213F1" w:rsidRPr="00C213F1" w:rsidRDefault="00C213F1" w:rsidP="00C213F1">
      <w:pPr>
        <w:tabs>
          <w:tab w:val="num" w:pos="0"/>
        </w:tabs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3F1">
        <w:rPr>
          <w:rFonts w:ascii="Times New Roman" w:hAnsi="Times New Roman" w:cs="Times New Roman"/>
          <w:sz w:val="28"/>
          <w:szCs w:val="28"/>
          <w:lang w:val="kk-KZ"/>
        </w:rPr>
        <w:t>Границами площадей поисковых работ, как правило, являются границы выделенных при региональном геологическом изучении перспективных зан (участков), независимо от их положения на топографических планшетах.</w:t>
      </w:r>
    </w:p>
    <w:p w:rsidR="00C213F1" w:rsidRPr="00C213F1" w:rsidRDefault="00C213F1" w:rsidP="00C213F1">
      <w:pPr>
        <w:tabs>
          <w:tab w:val="num" w:pos="0"/>
        </w:tabs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3F1">
        <w:rPr>
          <w:rFonts w:ascii="Times New Roman" w:hAnsi="Times New Roman" w:cs="Times New Roman"/>
          <w:sz w:val="28"/>
          <w:szCs w:val="28"/>
          <w:lang w:val="kk-KZ"/>
        </w:rPr>
        <w:lastRenderedPageBreak/>
        <w:t>Рациональный комплекс методов формируется на основе имеющегося опыта с учетом геологического строения районов, вероятных признаков полезного ископаемого и ландшафтно-географических условий территории.</w:t>
      </w:r>
    </w:p>
    <w:p w:rsidR="00C213F1" w:rsidRPr="00C213F1" w:rsidRDefault="00C213F1" w:rsidP="00C213F1">
      <w:pPr>
        <w:tabs>
          <w:tab w:val="num" w:pos="0"/>
        </w:tabs>
        <w:ind w:firstLine="720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C213F1">
        <w:rPr>
          <w:rFonts w:ascii="Times New Roman" w:hAnsi="Times New Roman" w:cs="Times New Roman"/>
          <w:sz w:val="28"/>
          <w:szCs w:val="28"/>
          <w:lang w:val="kk-KZ"/>
        </w:rPr>
        <w:t>По результатам поисков дается общая оценка перспектив изученной площади в отношении возможных масштабов развития полезных ископаемых (</w:t>
      </w:r>
      <w:r w:rsidRPr="00C213F1">
        <w:rPr>
          <w:rFonts w:ascii="Times New Roman" w:hAnsi="Times New Roman" w:cs="Times New Roman"/>
          <w:i/>
          <w:sz w:val="28"/>
          <w:szCs w:val="28"/>
          <w:lang w:val="kk-KZ"/>
        </w:rPr>
        <w:t>оценка прознозных ресурсов).</w:t>
      </w:r>
    </w:p>
    <w:p w:rsidR="00C213F1" w:rsidRPr="00C213F1" w:rsidRDefault="00C213F1" w:rsidP="00C213F1">
      <w:pPr>
        <w:tabs>
          <w:tab w:val="num" w:pos="0"/>
        </w:tabs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3F1">
        <w:rPr>
          <w:rFonts w:ascii="Times New Roman" w:hAnsi="Times New Roman" w:cs="Times New Roman"/>
          <w:sz w:val="28"/>
          <w:szCs w:val="28"/>
          <w:lang w:val="kk-KZ"/>
        </w:rPr>
        <w:t>Как правило, поисковые работы выполняются за счет средств инвесторов, заинтересованных в выявлении новых месторождений конкретного виды сырья в данном районе на условиях риска.</w:t>
      </w:r>
    </w:p>
    <w:p w:rsidR="00C213F1" w:rsidRPr="00C213F1" w:rsidRDefault="00C213F1" w:rsidP="00C213F1">
      <w:pPr>
        <w:tabs>
          <w:tab w:val="num" w:pos="0"/>
        </w:tabs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3F1">
        <w:rPr>
          <w:rFonts w:ascii="Times New Roman" w:hAnsi="Times New Roman" w:cs="Times New Roman"/>
          <w:i/>
          <w:sz w:val="28"/>
          <w:szCs w:val="28"/>
          <w:lang w:val="kk-KZ"/>
        </w:rPr>
        <w:t>Оценка месторождений</w:t>
      </w:r>
      <w:r w:rsidRPr="00C213F1">
        <w:rPr>
          <w:rFonts w:ascii="Times New Roman" w:hAnsi="Times New Roman" w:cs="Times New Roman"/>
          <w:sz w:val="28"/>
          <w:szCs w:val="28"/>
          <w:lang w:val="kk-KZ"/>
        </w:rPr>
        <w:t xml:space="preserve"> (ранее </w:t>
      </w:r>
      <w:r w:rsidRPr="00C213F1">
        <w:rPr>
          <w:rFonts w:ascii="Times New Roman" w:hAnsi="Times New Roman" w:cs="Times New Roman"/>
          <w:i/>
          <w:sz w:val="28"/>
          <w:szCs w:val="28"/>
          <w:lang w:val="kk-KZ"/>
        </w:rPr>
        <w:t>предварительная разведка)</w:t>
      </w:r>
      <w:r w:rsidRPr="00C213F1">
        <w:rPr>
          <w:rFonts w:ascii="Times New Roman" w:hAnsi="Times New Roman" w:cs="Times New Roman"/>
          <w:sz w:val="28"/>
          <w:szCs w:val="28"/>
          <w:lang w:val="kk-KZ"/>
        </w:rPr>
        <w:t>, проводится с целью определения возможности в качестве источников минерального сырья.</w:t>
      </w:r>
    </w:p>
    <w:p w:rsidR="00C213F1" w:rsidRPr="00C213F1" w:rsidRDefault="00C213F1" w:rsidP="00C213F1">
      <w:pPr>
        <w:tabs>
          <w:tab w:val="num" w:pos="0"/>
        </w:tabs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3F1">
        <w:rPr>
          <w:rFonts w:ascii="Times New Roman" w:hAnsi="Times New Roman" w:cs="Times New Roman"/>
          <w:sz w:val="28"/>
          <w:szCs w:val="28"/>
          <w:lang w:val="kk-KZ"/>
        </w:rPr>
        <w:t xml:space="preserve">При проведении оценочных работ, прежде всего методами геологической съемки в крупном масштабе (1:25000 – 1:1000), осуществляется оконтуривание месторождения в плане. Как правило, такая съемка опирается на детальное вскрытие полезного ископаемого в коренном залегании горными выработками (канавы, шурфы) и скважинами. </w:t>
      </w:r>
    </w:p>
    <w:p w:rsidR="00C213F1" w:rsidRPr="00C213F1" w:rsidRDefault="00C213F1" w:rsidP="00C213F1">
      <w:pPr>
        <w:tabs>
          <w:tab w:val="num" w:pos="0"/>
        </w:tabs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3F1">
        <w:rPr>
          <w:rFonts w:ascii="Times New Roman" w:hAnsi="Times New Roman" w:cs="Times New Roman"/>
          <w:sz w:val="28"/>
          <w:szCs w:val="28"/>
          <w:lang w:val="kk-KZ"/>
        </w:rPr>
        <w:t>Протяженность тел полезного ископаемого на глубину оценивается преимущественно скважинами до горизонтов, экономически целесообразных для отработки. При оценке месторождений сложного строения в условиях расчлененного рельефа для вскрытия месторождений на глубине могут использоваться штольни.</w:t>
      </w:r>
    </w:p>
    <w:p w:rsidR="00C213F1" w:rsidRPr="00C213F1" w:rsidRDefault="00C213F1" w:rsidP="00C213F1">
      <w:pPr>
        <w:tabs>
          <w:tab w:val="num" w:pos="0"/>
        </w:tabs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3F1">
        <w:rPr>
          <w:rFonts w:ascii="Times New Roman" w:hAnsi="Times New Roman" w:cs="Times New Roman"/>
          <w:sz w:val="28"/>
          <w:szCs w:val="28"/>
          <w:lang w:val="kk-KZ"/>
        </w:rPr>
        <w:t>Все вскрытые выходы полезного ископаемого подвергаются опробованию с анализом на все основные и попутные компоненты. По лабораторным испытаниям предварительно оцениваются условия переработки сырья и получения товарной продукции. Выполняется изучение горнотехнических, гидрогеологических и инженерно-геологических условий отработки месторождений в объеме, достаточном для обоснования способа отработки и вскрытия, оценки водопритоков в горные выработки, определения источника водоснабжения предприятий и др.</w:t>
      </w:r>
    </w:p>
    <w:p w:rsidR="00C213F1" w:rsidRPr="00C213F1" w:rsidRDefault="00C213F1" w:rsidP="00C213F1">
      <w:pPr>
        <w:tabs>
          <w:tab w:val="num" w:pos="0"/>
        </w:tabs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3F1">
        <w:rPr>
          <w:rFonts w:ascii="Times New Roman" w:hAnsi="Times New Roman" w:cs="Times New Roman"/>
          <w:sz w:val="28"/>
          <w:szCs w:val="28"/>
          <w:lang w:val="kk-KZ"/>
        </w:rPr>
        <w:t>Собираются и систематизируются сведения по оценке экологических условий отработки и ее влиянию на природную среду.</w:t>
      </w:r>
    </w:p>
    <w:p w:rsidR="00C213F1" w:rsidRPr="00C213F1" w:rsidRDefault="00C213F1" w:rsidP="00C213F1">
      <w:pPr>
        <w:tabs>
          <w:tab w:val="num" w:pos="0"/>
        </w:tabs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3F1">
        <w:rPr>
          <w:rFonts w:ascii="Times New Roman" w:hAnsi="Times New Roman" w:cs="Times New Roman"/>
          <w:sz w:val="28"/>
          <w:szCs w:val="28"/>
          <w:lang w:val="kk-KZ"/>
        </w:rPr>
        <w:t>В результате работ оцениваются запасы полезного ископаемого  в недрах и представляется исходная информация для технико</w:t>
      </w:r>
      <w:r w:rsidRPr="00C213F1">
        <w:rPr>
          <w:rFonts w:ascii="Times New Roman" w:hAnsi="Times New Roman" w:cs="Times New Roman"/>
          <w:sz w:val="28"/>
          <w:szCs w:val="28"/>
        </w:rPr>
        <w:t>-</w:t>
      </w:r>
      <w:r w:rsidRPr="00C213F1">
        <w:rPr>
          <w:rFonts w:ascii="Times New Roman" w:hAnsi="Times New Roman" w:cs="Times New Roman"/>
          <w:sz w:val="28"/>
          <w:szCs w:val="28"/>
          <w:lang w:val="kk-KZ"/>
        </w:rPr>
        <w:t xml:space="preserve"> экономических </w:t>
      </w:r>
      <w:r w:rsidRPr="00C213F1">
        <w:rPr>
          <w:rFonts w:ascii="Times New Roman" w:hAnsi="Times New Roman" w:cs="Times New Roman"/>
          <w:sz w:val="28"/>
          <w:szCs w:val="28"/>
          <w:lang w:val="kk-KZ"/>
        </w:rPr>
        <w:lastRenderedPageBreak/>
        <w:t>расчетов по определению целесообразности и очередности промышленного освоения месторождения.</w:t>
      </w:r>
    </w:p>
    <w:p w:rsidR="00C213F1" w:rsidRPr="00C213F1" w:rsidRDefault="00C213F1" w:rsidP="00C213F1">
      <w:pPr>
        <w:tabs>
          <w:tab w:val="num" w:pos="0"/>
        </w:tabs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3F1">
        <w:rPr>
          <w:rFonts w:ascii="Times New Roman" w:hAnsi="Times New Roman" w:cs="Times New Roman"/>
          <w:sz w:val="28"/>
          <w:szCs w:val="28"/>
          <w:lang w:val="kk-KZ"/>
        </w:rPr>
        <w:t>По результатам оценочных работ и соответствующих технико-экономических расчетов принимается решение о переходе к разведке месторождения с последующим его воволечением в эксплуатацию.</w:t>
      </w:r>
    </w:p>
    <w:p w:rsidR="00C213F1" w:rsidRPr="00C213F1" w:rsidRDefault="00C213F1" w:rsidP="00C213F1">
      <w:pPr>
        <w:tabs>
          <w:tab w:val="num" w:pos="0"/>
        </w:tabs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3F1">
        <w:rPr>
          <w:rFonts w:ascii="Times New Roman" w:hAnsi="Times New Roman" w:cs="Times New Roman"/>
          <w:i/>
          <w:sz w:val="28"/>
          <w:szCs w:val="28"/>
          <w:lang w:val="kk-KZ"/>
        </w:rPr>
        <w:t>Разведка месторождения</w:t>
      </w:r>
      <w:r w:rsidRPr="00C213F1">
        <w:rPr>
          <w:rFonts w:ascii="Times New Roman" w:hAnsi="Times New Roman" w:cs="Times New Roman"/>
          <w:sz w:val="28"/>
          <w:szCs w:val="28"/>
          <w:lang w:val="kk-KZ"/>
        </w:rPr>
        <w:t xml:space="preserve"> проводится с целью получения исходных данных для составления технического проекта освоения месторождения в целом или его участка, выделяемого под осовение первой очереди. Объект исследования закрепляется за пользователем в виде г</w:t>
      </w:r>
      <w:proofErr w:type="spellStart"/>
      <w:r w:rsidRPr="00C213F1">
        <w:rPr>
          <w:rFonts w:ascii="Times New Roman" w:hAnsi="Times New Roman" w:cs="Times New Roman"/>
          <w:sz w:val="28"/>
          <w:szCs w:val="28"/>
        </w:rPr>
        <w:t>еол</w:t>
      </w:r>
      <w:proofErr w:type="spellEnd"/>
      <w:r w:rsidRPr="00C213F1">
        <w:rPr>
          <w:rFonts w:ascii="Times New Roman" w:hAnsi="Times New Roman" w:cs="Times New Roman"/>
          <w:sz w:val="28"/>
          <w:szCs w:val="28"/>
          <w:lang w:val="kk-KZ"/>
        </w:rPr>
        <w:t>огического отвода. Разведка может проводиться также в процессе освоения месторождения с целью расширения сырьевой базы действующего предприятия.</w:t>
      </w:r>
    </w:p>
    <w:p w:rsidR="00C213F1" w:rsidRPr="00C213F1" w:rsidRDefault="00C213F1" w:rsidP="00C213F1">
      <w:pPr>
        <w:tabs>
          <w:tab w:val="num" w:pos="0"/>
        </w:tabs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3F1">
        <w:rPr>
          <w:rFonts w:ascii="Times New Roman" w:hAnsi="Times New Roman" w:cs="Times New Roman"/>
          <w:sz w:val="28"/>
          <w:szCs w:val="28"/>
          <w:lang w:val="kk-KZ"/>
        </w:rPr>
        <w:t>При разведочных работах завершается изучение геологического строения местрождения с поверхности и осуществляется детальное изучение формы, размеров и условий залегания тел полезного ископаемого на глубине. Оцениваются также общие масштабы запасов месторождения. Кроме того, собирается геологическая, гидрогеологическая, инженерно-геологическая и технологическая информация, необходимая для выполнения технико-экономических расчетов по проетированию.</w:t>
      </w:r>
    </w:p>
    <w:p w:rsidR="00C213F1" w:rsidRPr="00C213F1" w:rsidRDefault="00C213F1" w:rsidP="00C213F1">
      <w:pPr>
        <w:tabs>
          <w:tab w:val="num" w:pos="0"/>
        </w:tabs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3F1">
        <w:rPr>
          <w:rFonts w:ascii="Times New Roman" w:hAnsi="Times New Roman" w:cs="Times New Roman"/>
          <w:sz w:val="28"/>
          <w:szCs w:val="28"/>
          <w:lang w:val="kk-KZ"/>
        </w:rPr>
        <w:t>По результатам разведки составляется отчет с подсчетом запасов, подлежащий государственной экспертизе.</w:t>
      </w:r>
    </w:p>
    <w:p w:rsidR="00C213F1" w:rsidRPr="00C213F1" w:rsidRDefault="00C213F1" w:rsidP="00C213F1">
      <w:pPr>
        <w:tabs>
          <w:tab w:val="num" w:pos="0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213F1">
        <w:rPr>
          <w:rFonts w:ascii="Times New Roman" w:hAnsi="Times New Roman" w:cs="Times New Roman"/>
          <w:i/>
          <w:sz w:val="28"/>
          <w:szCs w:val="28"/>
          <w:lang w:val="kk-KZ"/>
        </w:rPr>
        <w:t xml:space="preserve">Эксплуатационная разведка </w:t>
      </w:r>
      <w:r w:rsidRPr="00C213F1">
        <w:rPr>
          <w:rFonts w:ascii="Times New Roman" w:hAnsi="Times New Roman" w:cs="Times New Roman"/>
          <w:sz w:val="28"/>
          <w:szCs w:val="28"/>
          <w:lang w:val="kk-KZ"/>
        </w:rPr>
        <w:t xml:space="preserve">проводится в течение всего времени эксплуатации местрождения и представляет собой комплекс геологического обслуживания </w:t>
      </w:r>
      <w:r w:rsidRPr="00C213F1">
        <w:rPr>
          <w:rFonts w:ascii="Times New Roman" w:hAnsi="Times New Roman" w:cs="Times New Roman"/>
          <w:sz w:val="28"/>
          <w:szCs w:val="28"/>
        </w:rPr>
        <w:t xml:space="preserve"> добычных работ для целей перспективного и текущего планирования и управления процессом добычи, а также контроля за полнотой использования недр.</w:t>
      </w:r>
    </w:p>
    <w:p w:rsidR="00C213F1" w:rsidRPr="00C213F1" w:rsidRDefault="00C213F1" w:rsidP="00C213F1">
      <w:pPr>
        <w:tabs>
          <w:tab w:val="num" w:pos="0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213F1">
        <w:rPr>
          <w:rFonts w:ascii="Times New Roman" w:hAnsi="Times New Roman" w:cs="Times New Roman"/>
          <w:sz w:val="28"/>
          <w:szCs w:val="28"/>
        </w:rPr>
        <w:t>В процессе эксплуатационной разведки ведется учет движения погашаемых и приращиваемых запасов, потерь и разубоживания сырья при добыче. Материалы по движению запасов, добыче, потерям и обеспеченности  запасами передаются в установленном порядке в соответствующие отделы компетентных органов.</w:t>
      </w:r>
    </w:p>
    <w:p w:rsidR="00C213F1" w:rsidRPr="00C213F1" w:rsidRDefault="00C213F1" w:rsidP="00C213F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213F1" w:rsidRPr="00C213F1" w:rsidRDefault="00C213F1" w:rsidP="00C213F1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213F1">
        <w:rPr>
          <w:rFonts w:ascii="Times New Roman" w:hAnsi="Times New Roman" w:cs="Times New Roman"/>
          <w:sz w:val="28"/>
          <w:szCs w:val="28"/>
        </w:rPr>
        <w:t>Контрольные вопросы:</w:t>
      </w:r>
    </w:p>
    <w:p w:rsidR="00C213F1" w:rsidRPr="00C213F1" w:rsidRDefault="00C213F1" w:rsidP="00C213F1">
      <w:pPr>
        <w:tabs>
          <w:tab w:val="left" w:pos="1080"/>
        </w:tabs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213F1">
        <w:rPr>
          <w:rFonts w:ascii="Times New Roman" w:hAnsi="Times New Roman" w:cs="Times New Roman"/>
          <w:bCs/>
          <w:sz w:val="28"/>
          <w:szCs w:val="28"/>
        </w:rPr>
        <w:t>1.</w:t>
      </w:r>
      <w:r w:rsidRPr="00C213F1">
        <w:rPr>
          <w:rFonts w:ascii="Times New Roman" w:hAnsi="Times New Roman" w:cs="Times New Roman"/>
          <w:bCs/>
          <w:sz w:val="28"/>
          <w:szCs w:val="28"/>
        </w:rPr>
        <w:tab/>
        <w:t>В чем смысл стадийности геологоразведочных работ?</w:t>
      </w:r>
    </w:p>
    <w:p w:rsidR="00C213F1" w:rsidRPr="00C213F1" w:rsidRDefault="00C213F1" w:rsidP="00C213F1">
      <w:pPr>
        <w:tabs>
          <w:tab w:val="left" w:pos="1080"/>
        </w:tabs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213F1">
        <w:rPr>
          <w:rFonts w:ascii="Times New Roman" w:hAnsi="Times New Roman" w:cs="Times New Roman"/>
          <w:bCs/>
          <w:sz w:val="28"/>
          <w:szCs w:val="28"/>
        </w:rPr>
        <w:lastRenderedPageBreak/>
        <w:t>2.</w:t>
      </w:r>
      <w:r w:rsidRPr="00C213F1">
        <w:rPr>
          <w:rFonts w:ascii="Times New Roman" w:hAnsi="Times New Roman" w:cs="Times New Roman"/>
          <w:bCs/>
          <w:sz w:val="28"/>
          <w:szCs w:val="28"/>
        </w:rPr>
        <w:tab/>
        <w:t>Приведите этапы и стадии изучения недр по принятым схемам Казахстана, России, ООН.</w:t>
      </w:r>
    </w:p>
    <w:p w:rsidR="00C213F1" w:rsidRPr="00C213F1" w:rsidRDefault="00C213F1" w:rsidP="00C213F1">
      <w:pPr>
        <w:tabs>
          <w:tab w:val="left" w:pos="1080"/>
        </w:tabs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213F1">
        <w:rPr>
          <w:rFonts w:ascii="Times New Roman" w:hAnsi="Times New Roman" w:cs="Times New Roman"/>
          <w:bCs/>
          <w:sz w:val="28"/>
          <w:szCs w:val="28"/>
        </w:rPr>
        <w:t>3.</w:t>
      </w:r>
      <w:r w:rsidRPr="00C213F1">
        <w:rPr>
          <w:rFonts w:ascii="Times New Roman" w:hAnsi="Times New Roman" w:cs="Times New Roman"/>
          <w:bCs/>
          <w:sz w:val="28"/>
          <w:szCs w:val="28"/>
        </w:rPr>
        <w:tab/>
        <w:t>Каковы источники финансирования  геологоразведочных работ?</w:t>
      </w:r>
    </w:p>
    <w:p w:rsidR="00C213F1" w:rsidRPr="00C213F1" w:rsidRDefault="00C213F1" w:rsidP="00C213F1">
      <w:pPr>
        <w:tabs>
          <w:tab w:val="left" w:pos="1080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213F1">
        <w:rPr>
          <w:rFonts w:ascii="Times New Roman" w:hAnsi="Times New Roman" w:cs="Times New Roman"/>
          <w:sz w:val="28"/>
          <w:szCs w:val="28"/>
        </w:rPr>
        <w:t>4.</w:t>
      </w:r>
      <w:r w:rsidRPr="00C213F1">
        <w:rPr>
          <w:rFonts w:ascii="Times New Roman" w:hAnsi="Times New Roman" w:cs="Times New Roman"/>
          <w:sz w:val="28"/>
          <w:szCs w:val="28"/>
        </w:rPr>
        <w:tab/>
        <w:t>Чем отличаются запасы от ресурсов?</w:t>
      </w:r>
    </w:p>
    <w:p w:rsidR="00C213F1" w:rsidRPr="00C213F1" w:rsidRDefault="00C213F1" w:rsidP="00C213F1">
      <w:pPr>
        <w:tabs>
          <w:tab w:val="left" w:pos="1080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213F1">
        <w:rPr>
          <w:rFonts w:ascii="Times New Roman" w:hAnsi="Times New Roman" w:cs="Times New Roman"/>
          <w:sz w:val="28"/>
          <w:szCs w:val="28"/>
        </w:rPr>
        <w:t>5.</w:t>
      </w:r>
      <w:r w:rsidRPr="00C213F1">
        <w:rPr>
          <w:rFonts w:ascii="Times New Roman" w:hAnsi="Times New Roman" w:cs="Times New Roman"/>
          <w:sz w:val="28"/>
          <w:szCs w:val="28"/>
        </w:rPr>
        <w:tab/>
        <w:t>Перечислите объекты изучения  и основные результаты каждого этапа.</w:t>
      </w:r>
    </w:p>
    <w:p w:rsidR="00C213F1" w:rsidRPr="001B50AD" w:rsidRDefault="00C213F1" w:rsidP="00C213F1">
      <w:pPr>
        <w:jc w:val="both"/>
        <w:rPr>
          <w:sz w:val="28"/>
          <w:szCs w:val="28"/>
        </w:rPr>
      </w:pPr>
    </w:p>
    <w:p w:rsidR="00C213F1" w:rsidRDefault="00C213F1"/>
    <w:p w:rsidR="00546AFD" w:rsidRDefault="00546AFD"/>
    <w:p w:rsidR="00546AFD" w:rsidRDefault="00546AFD"/>
    <w:p w:rsidR="00546AFD" w:rsidRDefault="00546AFD"/>
    <w:p w:rsidR="00546AFD" w:rsidRDefault="00546AFD"/>
    <w:p w:rsidR="00546AFD" w:rsidRDefault="00546AFD"/>
    <w:p w:rsidR="00546AFD" w:rsidRDefault="00546AFD"/>
    <w:p w:rsidR="00546AFD" w:rsidRDefault="00546AFD"/>
    <w:p w:rsidR="00546AFD" w:rsidRDefault="00546AFD"/>
    <w:p w:rsidR="00546AFD" w:rsidRDefault="00546AFD"/>
    <w:p w:rsidR="00546AFD" w:rsidRDefault="00546AFD"/>
    <w:p w:rsidR="00546AFD" w:rsidRDefault="00546AFD"/>
    <w:p w:rsidR="00546AFD" w:rsidRDefault="00546AFD"/>
    <w:p w:rsidR="00546AFD" w:rsidRDefault="00546AFD"/>
    <w:p w:rsidR="00546AFD" w:rsidRDefault="00546AFD"/>
    <w:p w:rsidR="00546AFD" w:rsidRDefault="00546AFD"/>
    <w:p w:rsidR="00546AFD" w:rsidRPr="003A1BF8" w:rsidRDefault="003A1BF8" w:rsidP="00546AF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546AFD" w:rsidRPr="003A1BF8">
        <w:rPr>
          <w:rFonts w:ascii="Times New Roman" w:hAnsi="Times New Roman" w:cs="Times New Roman"/>
          <w:sz w:val="28"/>
          <w:szCs w:val="28"/>
        </w:rPr>
        <w:t xml:space="preserve"> МЕТОДЫ И ТЕХНИЧЕСКИЕ СРЕДСТВА ГЕОЛОГИЧЕСКОГО ИЗУЧЕНИЯ </w:t>
      </w:r>
    </w:p>
    <w:p w:rsidR="00546AFD" w:rsidRPr="003A1BF8" w:rsidRDefault="00546AFD" w:rsidP="00546AFD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A1BF8">
        <w:rPr>
          <w:rFonts w:ascii="Times New Roman" w:hAnsi="Times New Roman" w:cs="Times New Roman"/>
          <w:sz w:val="28"/>
          <w:szCs w:val="28"/>
        </w:rPr>
        <w:t>Геологическое изучение месторождений полезных ископаемых как объектов промышленного использования направлено на решение двух основных задач:</w:t>
      </w:r>
    </w:p>
    <w:p w:rsidR="00546AFD" w:rsidRPr="003A1BF8" w:rsidRDefault="00546AFD" w:rsidP="00546AFD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A1BF8">
        <w:rPr>
          <w:rFonts w:ascii="Times New Roman" w:hAnsi="Times New Roman" w:cs="Times New Roman"/>
          <w:sz w:val="28"/>
          <w:szCs w:val="28"/>
        </w:rPr>
        <w:lastRenderedPageBreak/>
        <w:t>1) установление распределения полезного ископаемого и ценного компонента в недрах и построение пространственной модели месторождения;</w:t>
      </w:r>
    </w:p>
    <w:p w:rsidR="00546AFD" w:rsidRPr="003A1BF8" w:rsidRDefault="00546AFD" w:rsidP="00546AFD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A1BF8">
        <w:rPr>
          <w:rFonts w:ascii="Times New Roman" w:hAnsi="Times New Roman" w:cs="Times New Roman"/>
          <w:sz w:val="28"/>
          <w:szCs w:val="28"/>
        </w:rPr>
        <w:t xml:space="preserve">2) определение объема недр, занимаемого полезным ископаемым, и характеристик его качества в этом объеме. </w:t>
      </w:r>
    </w:p>
    <w:p w:rsidR="00546AFD" w:rsidRPr="003A1BF8" w:rsidRDefault="00546AFD" w:rsidP="00546AFD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A1BF8">
        <w:rPr>
          <w:rFonts w:ascii="Times New Roman" w:hAnsi="Times New Roman" w:cs="Times New Roman"/>
          <w:sz w:val="28"/>
          <w:szCs w:val="28"/>
        </w:rPr>
        <w:t>Положение полезного ископаемого определяется по результатам вскрытия недр техническими средствами – горными выработками и буровыми скважинами в сочетании с геофизическими методами исследований. Скважины и горные выработки располагаются по определенной разведочной сети, которая должна быть отвечать требованиям необходимости и  достаточности, определяемыми опытным путем. При проектировании оценки (разведки) используются усредненные данные, обобщающие опыт разведки аналогичных месторождений (таблица 3).</w:t>
      </w:r>
    </w:p>
    <w:p w:rsidR="00546AFD" w:rsidRPr="003A1BF8" w:rsidRDefault="00546AFD" w:rsidP="00546AFD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A1BF8">
        <w:rPr>
          <w:rFonts w:ascii="Times New Roman" w:hAnsi="Times New Roman" w:cs="Times New Roman"/>
          <w:sz w:val="28"/>
          <w:szCs w:val="28"/>
        </w:rPr>
        <w:t>Технические средства разведки различаются по своим возможностям, информативности и стоимости.</w:t>
      </w:r>
    </w:p>
    <w:p w:rsidR="00546AFD" w:rsidRPr="003A1BF8" w:rsidRDefault="00546AFD" w:rsidP="00546AFD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A1BF8">
        <w:rPr>
          <w:rFonts w:ascii="Times New Roman" w:hAnsi="Times New Roman" w:cs="Times New Roman"/>
          <w:sz w:val="28"/>
          <w:szCs w:val="28"/>
        </w:rPr>
        <w:t>Наиболее информативным техническим средством являются горные выработки, которые позволяют осуществлять визуальные наблюдения особенностей полезного ископаемого на месте залегания, инструментально (маркшейдерским способом) привязать  эти  наблюдения в пространстве, с вычислением точных координат любого зафиксированного геологического элемента, а также отобрать пробы любых размеров и массы. Однако проходка  осуществляется  медленно и ее стоимость высока. Есть и другие ограничения возможностей горных выработок (</w:t>
      </w:r>
      <w:proofErr w:type="spellStart"/>
      <w:r w:rsidRPr="003A1BF8">
        <w:rPr>
          <w:rFonts w:ascii="Times New Roman" w:hAnsi="Times New Roman" w:cs="Times New Roman"/>
          <w:sz w:val="28"/>
          <w:szCs w:val="28"/>
        </w:rPr>
        <w:t>глубинность</w:t>
      </w:r>
      <w:proofErr w:type="spellEnd"/>
      <w:r w:rsidRPr="003A1BF8">
        <w:rPr>
          <w:rFonts w:ascii="Times New Roman" w:hAnsi="Times New Roman" w:cs="Times New Roman"/>
          <w:sz w:val="28"/>
          <w:szCs w:val="28"/>
        </w:rPr>
        <w:t xml:space="preserve">, устойчивость пород, </w:t>
      </w:r>
      <w:proofErr w:type="spellStart"/>
      <w:r w:rsidRPr="003A1BF8">
        <w:rPr>
          <w:rFonts w:ascii="Times New Roman" w:hAnsi="Times New Roman" w:cs="Times New Roman"/>
          <w:sz w:val="28"/>
          <w:szCs w:val="28"/>
        </w:rPr>
        <w:t>обводненность</w:t>
      </w:r>
      <w:proofErr w:type="spellEnd"/>
      <w:r w:rsidRPr="003A1BF8">
        <w:rPr>
          <w:rFonts w:ascii="Times New Roman" w:hAnsi="Times New Roman" w:cs="Times New Roman"/>
          <w:sz w:val="28"/>
          <w:szCs w:val="28"/>
        </w:rPr>
        <w:t xml:space="preserve"> и др.). </w:t>
      </w:r>
    </w:p>
    <w:p w:rsidR="00546AFD" w:rsidRPr="003A1BF8" w:rsidRDefault="00546AFD" w:rsidP="00546AFD">
      <w:pPr>
        <w:shd w:val="clear" w:color="auto" w:fill="FFFFFF"/>
        <w:spacing w:before="5"/>
        <w:ind w:left="14" w:firstLine="706"/>
        <w:jc w:val="both"/>
        <w:rPr>
          <w:rFonts w:ascii="Times New Roman" w:hAnsi="Times New Roman" w:cs="Times New Roman"/>
          <w:sz w:val="28"/>
          <w:szCs w:val="28"/>
        </w:rPr>
      </w:pPr>
      <w:r w:rsidRPr="003A1BF8">
        <w:rPr>
          <w:rFonts w:ascii="Times New Roman" w:hAnsi="Times New Roman" w:cs="Times New Roman"/>
          <w:sz w:val="28"/>
          <w:szCs w:val="28"/>
        </w:rPr>
        <w:t xml:space="preserve">Горные выработки разделяются </w:t>
      </w:r>
      <w:proofErr w:type="gramStart"/>
      <w:r w:rsidRPr="003A1BF8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3A1BF8">
        <w:rPr>
          <w:rFonts w:ascii="Times New Roman" w:hAnsi="Times New Roman" w:cs="Times New Roman"/>
          <w:sz w:val="28"/>
          <w:szCs w:val="28"/>
        </w:rPr>
        <w:t xml:space="preserve"> </w:t>
      </w:r>
      <w:r w:rsidRPr="003A1BF8">
        <w:rPr>
          <w:rFonts w:ascii="Times New Roman" w:hAnsi="Times New Roman" w:cs="Times New Roman"/>
          <w:i/>
          <w:iCs/>
          <w:sz w:val="28"/>
          <w:szCs w:val="28"/>
        </w:rPr>
        <w:t xml:space="preserve">поверхностные </w:t>
      </w:r>
      <w:r w:rsidRPr="003A1BF8">
        <w:rPr>
          <w:rFonts w:ascii="Times New Roman" w:hAnsi="Times New Roman" w:cs="Times New Roman"/>
          <w:sz w:val="28"/>
          <w:szCs w:val="28"/>
        </w:rPr>
        <w:t xml:space="preserve">и </w:t>
      </w:r>
      <w:r w:rsidRPr="003A1BF8">
        <w:rPr>
          <w:rFonts w:ascii="Times New Roman" w:hAnsi="Times New Roman" w:cs="Times New Roman"/>
          <w:i/>
          <w:iCs/>
          <w:sz w:val="28"/>
          <w:szCs w:val="28"/>
        </w:rPr>
        <w:t xml:space="preserve">подземные. </w:t>
      </w:r>
      <w:r w:rsidRPr="003A1BF8">
        <w:rPr>
          <w:rFonts w:ascii="Times New Roman" w:hAnsi="Times New Roman" w:cs="Times New Roman"/>
          <w:sz w:val="28"/>
          <w:szCs w:val="28"/>
        </w:rPr>
        <w:t>К поверхностным горным выработкам относятся канавы, траншеи и шурфы, а к подземным - штольни и шахты с ком</w:t>
      </w:r>
      <w:r w:rsidRPr="003A1BF8">
        <w:rPr>
          <w:rFonts w:ascii="Times New Roman" w:hAnsi="Times New Roman" w:cs="Times New Roman"/>
          <w:spacing w:val="-1"/>
          <w:sz w:val="28"/>
          <w:szCs w:val="28"/>
        </w:rPr>
        <w:t xml:space="preserve">плексом развиваемых из них выработок - штреков, квершлагов, </w:t>
      </w:r>
      <w:r w:rsidRPr="003A1BF8">
        <w:rPr>
          <w:rFonts w:ascii="Times New Roman" w:hAnsi="Times New Roman" w:cs="Times New Roman"/>
          <w:sz w:val="28"/>
          <w:szCs w:val="28"/>
        </w:rPr>
        <w:t>восстающих и пр.</w:t>
      </w:r>
    </w:p>
    <w:p w:rsidR="00546AFD" w:rsidRPr="003A1BF8" w:rsidRDefault="00546AFD" w:rsidP="00546AFD">
      <w:pPr>
        <w:ind w:firstLine="706"/>
        <w:jc w:val="both"/>
        <w:rPr>
          <w:rFonts w:ascii="Times New Roman" w:hAnsi="Times New Roman" w:cs="Times New Roman"/>
          <w:sz w:val="28"/>
          <w:szCs w:val="28"/>
        </w:rPr>
      </w:pPr>
      <w:r w:rsidRPr="003A1BF8">
        <w:rPr>
          <w:rFonts w:ascii="Times New Roman" w:hAnsi="Times New Roman" w:cs="Times New Roman"/>
          <w:i/>
          <w:iCs/>
          <w:sz w:val="28"/>
          <w:szCs w:val="28"/>
        </w:rPr>
        <w:t xml:space="preserve">Канавы, траншеи и шурфы </w:t>
      </w:r>
      <w:r w:rsidRPr="003A1BF8">
        <w:rPr>
          <w:rFonts w:ascii="Times New Roman" w:hAnsi="Times New Roman" w:cs="Times New Roman"/>
          <w:sz w:val="28"/>
          <w:szCs w:val="28"/>
        </w:rPr>
        <w:t xml:space="preserve">используются в основном для </w:t>
      </w:r>
      <w:r w:rsidRPr="003A1BF8">
        <w:rPr>
          <w:rFonts w:ascii="Times New Roman" w:hAnsi="Times New Roman" w:cs="Times New Roman"/>
          <w:spacing w:val="-2"/>
          <w:sz w:val="28"/>
          <w:szCs w:val="28"/>
        </w:rPr>
        <w:t xml:space="preserve">вскрытия полезного ископаемого и вмещающих пород в коренном </w:t>
      </w:r>
      <w:r w:rsidRPr="003A1BF8">
        <w:rPr>
          <w:rFonts w:ascii="Times New Roman" w:hAnsi="Times New Roman" w:cs="Times New Roman"/>
          <w:sz w:val="28"/>
          <w:szCs w:val="28"/>
        </w:rPr>
        <w:t xml:space="preserve">залегании </w:t>
      </w:r>
      <w:r w:rsidRPr="003A1BF8">
        <w:rPr>
          <w:rFonts w:ascii="Times New Roman" w:hAnsi="Times New Roman" w:cs="Times New Roman"/>
          <w:i/>
          <w:iCs/>
          <w:sz w:val="28"/>
          <w:szCs w:val="28"/>
        </w:rPr>
        <w:t xml:space="preserve">под наносами. </w:t>
      </w:r>
      <w:r w:rsidRPr="003A1BF8">
        <w:rPr>
          <w:rFonts w:ascii="Times New Roman" w:hAnsi="Times New Roman" w:cs="Times New Roman"/>
          <w:sz w:val="28"/>
          <w:szCs w:val="28"/>
        </w:rPr>
        <w:t xml:space="preserve">Их основное назначение при разведке - изучение поверхности и составление </w:t>
      </w:r>
      <w:r w:rsidRPr="003A1BF8">
        <w:rPr>
          <w:rFonts w:ascii="Times New Roman" w:hAnsi="Times New Roman" w:cs="Times New Roman"/>
          <w:i/>
          <w:iCs/>
          <w:sz w:val="28"/>
          <w:szCs w:val="28"/>
        </w:rPr>
        <w:t>геологической карты месторождения.</w:t>
      </w:r>
    </w:p>
    <w:p w:rsidR="00546AFD" w:rsidRPr="003A1BF8" w:rsidRDefault="00546AFD" w:rsidP="00546AFD">
      <w:pPr>
        <w:shd w:val="clear" w:color="auto" w:fill="FFFFFF"/>
        <w:spacing w:before="10"/>
        <w:ind w:left="5" w:right="5" w:firstLine="706"/>
        <w:jc w:val="both"/>
        <w:rPr>
          <w:rFonts w:ascii="Times New Roman" w:hAnsi="Times New Roman" w:cs="Times New Roman"/>
          <w:sz w:val="28"/>
          <w:szCs w:val="28"/>
        </w:rPr>
      </w:pPr>
      <w:r w:rsidRPr="003A1BF8">
        <w:rPr>
          <w:rFonts w:ascii="Times New Roman" w:hAnsi="Times New Roman" w:cs="Times New Roman"/>
          <w:i/>
          <w:iCs/>
          <w:sz w:val="28"/>
          <w:szCs w:val="28"/>
        </w:rPr>
        <w:t xml:space="preserve">Шахты и штольни </w:t>
      </w:r>
      <w:r w:rsidRPr="003A1BF8">
        <w:rPr>
          <w:rFonts w:ascii="Times New Roman" w:hAnsi="Times New Roman" w:cs="Times New Roman"/>
          <w:sz w:val="28"/>
          <w:szCs w:val="28"/>
        </w:rPr>
        <w:t>используются для вскрытия месторожде</w:t>
      </w:r>
      <w:r w:rsidRPr="003A1BF8">
        <w:rPr>
          <w:rFonts w:ascii="Times New Roman" w:hAnsi="Times New Roman" w:cs="Times New Roman"/>
          <w:sz w:val="28"/>
          <w:szCs w:val="28"/>
        </w:rPr>
        <w:softHyphen/>
      </w:r>
      <w:r w:rsidRPr="003A1BF8">
        <w:rPr>
          <w:rFonts w:ascii="Times New Roman" w:hAnsi="Times New Roman" w:cs="Times New Roman"/>
          <w:spacing w:val="-1"/>
          <w:sz w:val="28"/>
          <w:szCs w:val="28"/>
        </w:rPr>
        <w:t xml:space="preserve">ний полезных ископаемых на глубине. Подземные горные выработки (особенно шахты) обычно используют для разведки месторождений с определившимся </w:t>
      </w:r>
      <w:r w:rsidRPr="003A1BF8">
        <w:rPr>
          <w:rFonts w:ascii="Times New Roman" w:hAnsi="Times New Roman" w:cs="Times New Roman"/>
          <w:spacing w:val="-1"/>
          <w:sz w:val="28"/>
          <w:szCs w:val="28"/>
        </w:rPr>
        <w:lastRenderedPageBreak/>
        <w:t>промышленным значением и закла</w:t>
      </w:r>
      <w:r w:rsidRPr="003A1BF8">
        <w:rPr>
          <w:rFonts w:ascii="Times New Roman" w:hAnsi="Times New Roman" w:cs="Times New Roman"/>
          <w:sz w:val="28"/>
          <w:szCs w:val="28"/>
        </w:rPr>
        <w:t>дывают с учетом дальнейшего использования при эксплуатации.</w:t>
      </w:r>
    </w:p>
    <w:p w:rsidR="00546AFD" w:rsidRPr="003A1BF8" w:rsidRDefault="00546AFD" w:rsidP="00546AFD">
      <w:pPr>
        <w:shd w:val="clear" w:color="auto" w:fill="FFFFFF"/>
        <w:spacing w:before="5"/>
        <w:ind w:left="5" w:right="5" w:firstLine="706"/>
        <w:jc w:val="both"/>
        <w:rPr>
          <w:rFonts w:ascii="Times New Roman" w:hAnsi="Times New Roman" w:cs="Times New Roman"/>
          <w:sz w:val="28"/>
          <w:szCs w:val="28"/>
        </w:rPr>
      </w:pPr>
      <w:r w:rsidRPr="003A1BF8">
        <w:rPr>
          <w:rFonts w:ascii="Times New Roman" w:hAnsi="Times New Roman" w:cs="Times New Roman"/>
          <w:sz w:val="28"/>
          <w:szCs w:val="28"/>
        </w:rPr>
        <w:t xml:space="preserve">Буровые скважины представляют собой наиболее широко </w:t>
      </w:r>
      <w:r w:rsidRPr="003A1BF8">
        <w:rPr>
          <w:rFonts w:ascii="Times New Roman" w:hAnsi="Times New Roman" w:cs="Times New Roman"/>
          <w:spacing w:val="-1"/>
          <w:sz w:val="28"/>
          <w:szCs w:val="28"/>
        </w:rPr>
        <w:t xml:space="preserve">применяемое техническое средство разведки. Их преимущество - </w:t>
      </w:r>
      <w:r w:rsidRPr="003A1BF8">
        <w:rPr>
          <w:rFonts w:ascii="Times New Roman" w:hAnsi="Times New Roman" w:cs="Times New Roman"/>
          <w:sz w:val="28"/>
          <w:szCs w:val="28"/>
        </w:rPr>
        <w:t>относительная дешевизна и высокая скорость проходки, а недо</w:t>
      </w:r>
      <w:r w:rsidRPr="003A1BF8">
        <w:rPr>
          <w:rFonts w:ascii="Times New Roman" w:hAnsi="Times New Roman" w:cs="Times New Roman"/>
          <w:spacing w:val="-1"/>
          <w:sz w:val="28"/>
          <w:szCs w:val="28"/>
        </w:rPr>
        <w:t xml:space="preserve">статок - возможность изучения лишь образцов пород и полезного </w:t>
      </w:r>
      <w:r w:rsidRPr="003A1BF8">
        <w:rPr>
          <w:rFonts w:ascii="Times New Roman" w:hAnsi="Times New Roman" w:cs="Times New Roman"/>
          <w:sz w:val="28"/>
          <w:szCs w:val="28"/>
        </w:rPr>
        <w:t>ископаемого, извлеченных из скважины.</w:t>
      </w:r>
    </w:p>
    <w:p w:rsidR="00546AFD" w:rsidRPr="003A1BF8" w:rsidRDefault="00546AFD" w:rsidP="00546AF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46AFD" w:rsidRPr="003A1BF8" w:rsidRDefault="00546AFD" w:rsidP="00546AFD">
      <w:pPr>
        <w:jc w:val="both"/>
        <w:rPr>
          <w:rFonts w:ascii="Times New Roman" w:hAnsi="Times New Roman" w:cs="Times New Roman"/>
          <w:sz w:val="28"/>
          <w:szCs w:val="28"/>
        </w:rPr>
      </w:pPr>
      <w:r w:rsidRPr="003A1BF8">
        <w:rPr>
          <w:rFonts w:ascii="Times New Roman" w:hAnsi="Times New Roman" w:cs="Times New Roman"/>
          <w:sz w:val="28"/>
          <w:szCs w:val="28"/>
        </w:rPr>
        <w:t xml:space="preserve">Таблица 3 - Ориентировочная плотность сети разведочных выработок при оценке и разведке различных месторождений (по М.В.Шумилину)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19"/>
        <w:gridCol w:w="1481"/>
        <w:gridCol w:w="6"/>
        <w:gridCol w:w="1340"/>
        <w:gridCol w:w="1082"/>
        <w:gridCol w:w="52"/>
        <w:gridCol w:w="1122"/>
        <w:gridCol w:w="86"/>
        <w:gridCol w:w="1061"/>
        <w:gridCol w:w="19"/>
        <w:gridCol w:w="1620"/>
      </w:tblGrid>
      <w:tr w:rsidR="00546AFD" w:rsidRPr="003A1BF8" w:rsidTr="00942940">
        <w:trPr>
          <w:jc w:val="center"/>
        </w:trPr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Группа сложностей строения</w:t>
            </w:r>
          </w:p>
        </w:tc>
        <w:tc>
          <w:tcPr>
            <w:tcW w:w="148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Полезное ископаемое</w:t>
            </w:r>
          </w:p>
        </w:tc>
        <w:tc>
          <w:tcPr>
            <w:tcW w:w="1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Вид выработок</w:t>
            </w:r>
          </w:p>
        </w:tc>
        <w:tc>
          <w:tcPr>
            <w:tcW w:w="34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Параметры ячейки разведочной сети (в м) для запасов различной категории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Примеры месторождений</w:t>
            </w:r>
          </w:p>
        </w:tc>
      </w:tr>
      <w:tr w:rsidR="00546AFD" w:rsidRPr="003A1BF8" w:rsidTr="00942940">
        <w:trPr>
          <w:jc w:val="center"/>
        </w:trPr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Start"/>
            <w:r w:rsidRPr="003A1BF8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  <w:proofErr w:type="gramEnd"/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6AFD" w:rsidRPr="003A1BF8" w:rsidTr="00942940">
        <w:trPr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546AFD" w:rsidRPr="003A1BF8" w:rsidTr="00942940">
        <w:trPr>
          <w:jc w:val="center"/>
        </w:trPr>
        <w:tc>
          <w:tcPr>
            <w:tcW w:w="928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Месторождения руд металлов</w:t>
            </w:r>
          </w:p>
        </w:tc>
      </w:tr>
      <w:tr w:rsidR="00546AFD" w:rsidRPr="003A1BF8" w:rsidTr="00942940">
        <w:trPr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Простые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Железные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Медные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Медно-никелевые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Свинцово-цинковое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Скважины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То же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Горные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выработки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То же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Скважины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50-100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40-50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800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300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Керченский бассейн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Джезказган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Талнах</w:t>
            </w:r>
            <w:proofErr w:type="spellEnd"/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Миргалимсай</w:t>
            </w:r>
            <w:proofErr w:type="spellEnd"/>
          </w:p>
        </w:tc>
      </w:tr>
      <w:tr w:rsidR="00546AFD" w:rsidRPr="003A1BF8" w:rsidTr="00942940">
        <w:trPr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Сложные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Железные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Медные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Свинцово-цинковое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Оловянные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Скважин</w:t>
            </w:r>
            <w:r w:rsidRPr="003A1BF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ы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То же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Горные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выработки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Скважины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Горные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выработки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Скважины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100-</w:t>
            </w:r>
            <w:r w:rsidRPr="003A1BF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50-100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 xml:space="preserve">30-40 или </w:t>
            </w: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непре</w:t>
            </w:r>
            <w:proofErr w:type="spellEnd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рывно</w:t>
            </w:r>
            <w:proofErr w:type="spellEnd"/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30-40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200-</w:t>
            </w:r>
            <w:r w:rsidRPr="003A1BF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400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100-200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50-100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80-120</w:t>
            </w:r>
          </w:p>
        </w:tc>
        <w:tc>
          <w:tcPr>
            <w:tcW w:w="1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Лебединск</w:t>
            </w:r>
            <w:r w:rsidRPr="003A1BF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ое</w:t>
            </w:r>
            <w:proofErr w:type="spellEnd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Михайловское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Гайское</w:t>
            </w:r>
            <w:proofErr w:type="spellEnd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Удоканское</w:t>
            </w:r>
            <w:proofErr w:type="spellEnd"/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 xml:space="preserve">Озерное, </w:t>
            </w: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Жайремское</w:t>
            </w:r>
            <w:proofErr w:type="spellEnd"/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 xml:space="preserve">Фестивальное, </w:t>
            </w: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Пыркайское</w:t>
            </w:r>
            <w:proofErr w:type="spellEnd"/>
          </w:p>
        </w:tc>
      </w:tr>
      <w:tr w:rsidR="00546AFD" w:rsidRPr="003A1BF8" w:rsidTr="00942940">
        <w:trPr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Весьма сложные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Железные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Медные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Свинцово-цинковое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Молибденовые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Ртутные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Скважины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То же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Горные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выработки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Скважины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Горные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выработки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Скважины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Горные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выработки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Скважины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50-100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30-50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30-40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Или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непре</w:t>
            </w:r>
            <w:proofErr w:type="spellEnd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рывно</w:t>
            </w:r>
            <w:proofErr w:type="spellEnd"/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50-60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30-60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Или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непре</w:t>
            </w:r>
            <w:proofErr w:type="spellEnd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рывно</w:t>
            </w:r>
            <w:proofErr w:type="spellEnd"/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30-60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15-30 или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непре</w:t>
            </w:r>
            <w:proofErr w:type="spellEnd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рывно</w:t>
            </w:r>
            <w:proofErr w:type="spellEnd"/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40-60</w:t>
            </w:r>
          </w:p>
        </w:tc>
        <w:tc>
          <w:tcPr>
            <w:tcW w:w="1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Орско-Халиловское</w:t>
            </w:r>
            <w:proofErr w:type="spellEnd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Казское</w:t>
            </w:r>
            <w:proofErr w:type="spellEnd"/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Кусмкрун</w:t>
            </w:r>
            <w:proofErr w:type="spellEnd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Абастуй</w:t>
            </w:r>
            <w:proofErr w:type="spellEnd"/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Канимансур</w:t>
            </w:r>
            <w:proofErr w:type="spellEnd"/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Шахматинское</w:t>
            </w:r>
            <w:proofErr w:type="spellEnd"/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Никитовское</w:t>
            </w:r>
            <w:proofErr w:type="spellEnd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Заподно</w:t>
            </w:r>
            <w:proofErr w:type="spellEnd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Палянское</w:t>
            </w:r>
            <w:proofErr w:type="spellEnd"/>
          </w:p>
        </w:tc>
      </w:tr>
    </w:tbl>
    <w:p w:rsidR="00546AFD" w:rsidRPr="003A1BF8" w:rsidRDefault="00546AFD" w:rsidP="00546AFD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11"/>
        <w:gridCol w:w="1489"/>
        <w:gridCol w:w="1346"/>
        <w:gridCol w:w="1134"/>
        <w:gridCol w:w="1133"/>
        <w:gridCol w:w="1136"/>
        <w:gridCol w:w="1639"/>
      </w:tblGrid>
      <w:tr w:rsidR="00546AFD" w:rsidRPr="003A1BF8" w:rsidTr="00942940">
        <w:trPr>
          <w:jc w:val="center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546AFD" w:rsidRPr="003A1BF8" w:rsidTr="00942940">
        <w:trPr>
          <w:jc w:val="center"/>
        </w:trPr>
        <w:tc>
          <w:tcPr>
            <w:tcW w:w="92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Месторождение углей</w:t>
            </w:r>
          </w:p>
        </w:tc>
      </w:tr>
      <w:tr w:rsidR="00546AFD" w:rsidRPr="003A1BF8" w:rsidTr="00942940">
        <w:trPr>
          <w:jc w:val="center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Выдер-жанные</w:t>
            </w:r>
            <w:proofErr w:type="spellEnd"/>
            <w:proofErr w:type="gramEnd"/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пласты</w:t>
            </w:r>
          </w:p>
        </w:tc>
        <w:tc>
          <w:tcPr>
            <w:tcW w:w="14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Уголь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Скважины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 xml:space="preserve">по </w:t>
            </w:r>
            <w:proofErr w:type="spellStart"/>
            <w:proofErr w:type="gram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прос-тиранию</w:t>
            </w:r>
            <w:proofErr w:type="spellEnd"/>
            <w:proofErr w:type="gramEnd"/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по падению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600-800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200-400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400-1200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400-600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До 2000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До 1000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Нерюнгринское</w:t>
            </w:r>
            <w:proofErr w:type="spellEnd"/>
          </w:p>
        </w:tc>
      </w:tr>
      <w:tr w:rsidR="00546AFD" w:rsidRPr="003A1BF8" w:rsidTr="00942940">
        <w:trPr>
          <w:jc w:val="center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Относи-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тельно</w:t>
            </w:r>
            <w:proofErr w:type="spellEnd"/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выдер</w:t>
            </w:r>
            <w:proofErr w:type="spellEnd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жаные</w:t>
            </w:r>
            <w:proofErr w:type="spellEnd"/>
          </w:p>
        </w:tc>
        <w:tc>
          <w:tcPr>
            <w:tcW w:w="14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Скважины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 </w:t>
            </w:r>
            <w:proofErr w:type="spellStart"/>
            <w:proofErr w:type="gram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прос-тиранию</w:t>
            </w:r>
            <w:proofErr w:type="spellEnd"/>
            <w:proofErr w:type="gramEnd"/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по падению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300-400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150-250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400-600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200-300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До 1000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До 500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Саранское,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Интинское</w:t>
            </w:r>
          </w:p>
        </w:tc>
      </w:tr>
      <w:tr w:rsidR="00546AFD" w:rsidRPr="003A1BF8" w:rsidTr="00942940">
        <w:trPr>
          <w:jc w:val="center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Невыдер</w:t>
            </w:r>
            <w:proofErr w:type="spellEnd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жанные</w:t>
            </w:r>
            <w:proofErr w:type="spellEnd"/>
          </w:p>
        </w:tc>
        <w:tc>
          <w:tcPr>
            <w:tcW w:w="14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Скважины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 xml:space="preserve">по </w:t>
            </w:r>
            <w:proofErr w:type="spellStart"/>
            <w:proofErr w:type="gram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прос-тиранию</w:t>
            </w:r>
            <w:proofErr w:type="spellEnd"/>
            <w:proofErr w:type="gramEnd"/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по падению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250-300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150-250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До 500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До 300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Бачатское</w:t>
            </w:r>
            <w:proofErr w:type="spellEnd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Огоджинское</w:t>
            </w:r>
            <w:proofErr w:type="spellEnd"/>
          </w:p>
        </w:tc>
      </w:tr>
      <w:tr w:rsidR="00546AFD" w:rsidRPr="003A1BF8" w:rsidTr="00942940">
        <w:trPr>
          <w:jc w:val="center"/>
        </w:trPr>
        <w:tc>
          <w:tcPr>
            <w:tcW w:w="92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Месторождение нерудного сырья</w:t>
            </w:r>
          </w:p>
        </w:tc>
      </w:tr>
      <w:tr w:rsidR="00546AFD" w:rsidRPr="003A1BF8" w:rsidTr="00942940">
        <w:trPr>
          <w:jc w:val="center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Выдер-жанные</w:t>
            </w:r>
            <w:proofErr w:type="spellEnd"/>
            <w:proofErr w:type="gramEnd"/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пласты,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 xml:space="preserve">сплошные 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 xml:space="preserve">массивы 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пород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Фосфориты,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соли</w:t>
            </w:r>
            <w:proofErr w:type="gram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,и</w:t>
            </w:r>
            <w:proofErr w:type="gramEnd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звест-няки,доло</w:t>
            </w:r>
            <w:proofErr w:type="spellEnd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миты</w:t>
            </w:r>
            <w:proofErr w:type="gram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,с</w:t>
            </w:r>
            <w:proofErr w:type="gramEnd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трои</w:t>
            </w:r>
            <w:proofErr w:type="spellEnd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 xml:space="preserve">тельный </w:t>
            </w: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  <w:proofErr w:type="spellEnd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мень</w:t>
            </w:r>
            <w:proofErr w:type="spellEnd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 xml:space="preserve"> и др.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Скважины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100-200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200-500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До 1000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Хибинская</w:t>
            </w:r>
            <w:proofErr w:type="spellEnd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 xml:space="preserve"> группа (апатиты),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Верхнекамское</w:t>
            </w:r>
            <w:proofErr w:type="gramEnd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 xml:space="preserve"> (соли)</w:t>
            </w:r>
          </w:p>
        </w:tc>
      </w:tr>
      <w:tr w:rsidR="00546AFD" w:rsidRPr="003A1BF8" w:rsidTr="00942940">
        <w:trPr>
          <w:jc w:val="center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Относи-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тельно</w:t>
            </w:r>
            <w:proofErr w:type="spellEnd"/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выдер</w:t>
            </w:r>
            <w:proofErr w:type="spellEnd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жаные</w:t>
            </w:r>
            <w:proofErr w:type="spellEnd"/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пласты,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залежи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Асбест, сера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и др.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Скважины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50-100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200-400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400-800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Баженовское</w:t>
            </w:r>
            <w:proofErr w:type="spellEnd"/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(асбест)</w:t>
            </w:r>
          </w:p>
        </w:tc>
      </w:tr>
      <w:tr w:rsidR="00546AFD" w:rsidRPr="003A1BF8" w:rsidTr="00942940">
        <w:trPr>
          <w:jc w:val="center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Невыдер</w:t>
            </w:r>
            <w:proofErr w:type="spellEnd"/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жанные</w:t>
            </w:r>
            <w:proofErr w:type="spellEnd"/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пласты,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сложные залежи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 xml:space="preserve">Огнеупорные 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 xml:space="preserve">глины, </w:t>
            </w: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сте</w:t>
            </w:r>
            <w:proofErr w:type="spellEnd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кольные</w:t>
            </w:r>
            <w:proofErr w:type="spellEnd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 xml:space="preserve"> пески и др.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Скважины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25-50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100-200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200-400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Троице-Байнов</w:t>
            </w:r>
            <w:proofErr w:type="spellEnd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ско</w:t>
            </w:r>
            <w:proofErr w:type="gram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proofErr w:type="spellEnd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End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огнеупорные глины)</w:t>
            </w:r>
          </w:p>
        </w:tc>
      </w:tr>
      <w:tr w:rsidR="00546AFD" w:rsidRPr="003A1BF8" w:rsidTr="00942940">
        <w:trPr>
          <w:jc w:val="center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Сложные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залежи,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жилы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Флюорит,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слюдянные</w:t>
            </w:r>
            <w:proofErr w:type="spellEnd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 xml:space="preserve"> пегматиты и 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др.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Скважины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Горные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выработки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10-25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25-50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50-100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50-100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100-400</w:t>
            </w:r>
          </w:p>
          <w:p w:rsidR="00546AFD" w:rsidRPr="003A1BF8" w:rsidRDefault="00546AFD" w:rsidP="00942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Покровско</w:t>
            </w:r>
            <w:proofErr w:type="spellEnd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546AFD" w:rsidRPr="003A1BF8" w:rsidRDefault="00546AFD" w:rsidP="009429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Киреевское</w:t>
            </w:r>
            <w:proofErr w:type="spellEnd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 xml:space="preserve"> (флюорит), </w:t>
            </w:r>
            <w:proofErr w:type="spellStart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Енское</w:t>
            </w:r>
            <w:proofErr w:type="spellEnd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 xml:space="preserve"> (мусковит</w:t>
            </w:r>
            <w:bookmarkStart w:id="0" w:name="_GoBack"/>
            <w:bookmarkEnd w:id="0"/>
            <w:r w:rsidRPr="003A1BF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</w:tbl>
    <w:p w:rsidR="00546AFD" w:rsidRPr="003A1BF8" w:rsidRDefault="00546AFD" w:rsidP="00546AFD">
      <w:pPr>
        <w:rPr>
          <w:rFonts w:ascii="Times New Roman" w:hAnsi="Times New Roman" w:cs="Times New Roman"/>
          <w:sz w:val="28"/>
          <w:szCs w:val="28"/>
        </w:rPr>
      </w:pPr>
    </w:p>
    <w:p w:rsidR="00546AFD" w:rsidRPr="003A1BF8" w:rsidRDefault="00546AFD" w:rsidP="00546AFD">
      <w:pPr>
        <w:shd w:val="clear" w:color="auto" w:fill="FFFFFF"/>
        <w:spacing w:before="10"/>
        <w:ind w:left="10" w:right="10" w:firstLine="706"/>
        <w:jc w:val="both"/>
        <w:rPr>
          <w:rFonts w:ascii="Times New Roman" w:hAnsi="Times New Roman" w:cs="Times New Roman"/>
          <w:sz w:val="28"/>
          <w:szCs w:val="28"/>
        </w:rPr>
      </w:pPr>
      <w:r w:rsidRPr="003A1BF8">
        <w:rPr>
          <w:rFonts w:ascii="Times New Roman" w:hAnsi="Times New Roman" w:cs="Times New Roman"/>
          <w:spacing w:val="-1"/>
          <w:sz w:val="28"/>
          <w:szCs w:val="28"/>
        </w:rPr>
        <w:t>Существуют три основных способа бурения скважин: колонко</w:t>
      </w:r>
      <w:r w:rsidRPr="003A1BF8">
        <w:rPr>
          <w:rFonts w:ascii="Times New Roman" w:hAnsi="Times New Roman" w:cs="Times New Roman"/>
          <w:sz w:val="28"/>
          <w:szCs w:val="28"/>
        </w:rPr>
        <w:t>вый, канатно-ударный и роторно-турбинный.</w:t>
      </w:r>
    </w:p>
    <w:p w:rsidR="00546AFD" w:rsidRPr="003A1BF8" w:rsidRDefault="00546AFD" w:rsidP="00546AFD">
      <w:pPr>
        <w:shd w:val="clear" w:color="auto" w:fill="FFFFFF"/>
        <w:spacing w:before="5"/>
        <w:ind w:right="10" w:firstLine="706"/>
        <w:jc w:val="both"/>
        <w:rPr>
          <w:rFonts w:ascii="Times New Roman" w:hAnsi="Times New Roman" w:cs="Times New Roman"/>
          <w:sz w:val="28"/>
          <w:szCs w:val="28"/>
        </w:rPr>
      </w:pPr>
      <w:r w:rsidRPr="003A1BF8">
        <w:rPr>
          <w:rFonts w:ascii="Times New Roman" w:hAnsi="Times New Roman" w:cs="Times New Roman"/>
          <w:i/>
          <w:iCs/>
          <w:sz w:val="28"/>
          <w:szCs w:val="28"/>
        </w:rPr>
        <w:t xml:space="preserve">Колонковый способ </w:t>
      </w:r>
      <w:r w:rsidRPr="003A1BF8">
        <w:rPr>
          <w:rFonts w:ascii="Times New Roman" w:hAnsi="Times New Roman" w:cs="Times New Roman"/>
          <w:sz w:val="28"/>
          <w:szCs w:val="28"/>
        </w:rPr>
        <w:t>является наиболее распространенным при разведке твердых полезных ископаемых. При этом способе буре</w:t>
      </w:r>
      <w:r w:rsidRPr="003A1BF8">
        <w:rPr>
          <w:rFonts w:ascii="Times New Roman" w:hAnsi="Times New Roman" w:cs="Times New Roman"/>
          <w:sz w:val="28"/>
          <w:szCs w:val="28"/>
        </w:rPr>
        <w:softHyphen/>
        <w:t xml:space="preserve">ние осуществляют кольцевым забоем и из скважины извлекают </w:t>
      </w:r>
      <w:r w:rsidRPr="003A1BF8">
        <w:rPr>
          <w:rFonts w:ascii="Times New Roman" w:hAnsi="Times New Roman" w:cs="Times New Roman"/>
          <w:i/>
          <w:iCs/>
          <w:spacing w:val="-1"/>
          <w:sz w:val="28"/>
          <w:szCs w:val="28"/>
        </w:rPr>
        <w:t xml:space="preserve">керн, </w:t>
      </w:r>
      <w:r w:rsidRPr="003A1BF8">
        <w:rPr>
          <w:rFonts w:ascii="Times New Roman" w:hAnsi="Times New Roman" w:cs="Times New Roman"/>
          <w:spacing w:val="-1"/>
          <w:sz w:val="28"/>
          <w:szCs w:val="28"/>
        </w:rPr>
        <w:t xml:space="preserve">представляющий собой столбик породы с ненарушенной </w:t>
      </w:r>
      <w:r w:rsidRPr="003A1BF8">
        <w:rPr>
          <w:rFonts w:ascii="Times New Roman" w:hAnsi="Times New Roman" w:cs="Times New Roman"/>
          <w:sz w:val="28"/>
          <w:szCs w:val="28"/>
        </w:rPr>
        <w:t xml:space="preserve">структурой. Однако в процессе бурения, особенно по </w:t>
      </w:r>
      <w:proofErr w:type="spellStart"/>
      <w:r w:rsidRPr="003A1BF8">
        <w:rPr>
          <w:rFonts w:ascii="Times New Roman" w:hAnsi="Times New Roman" w:cs="Times New Roman"/>
          <w:sz w:val="28"/>
          <w:szCs w:val="28"/>
        </w:rPr>
        <w:t>слабопроч</w:t>
      </w:r>
      <w:r w:rsidRPr="003A1BF8">
        <w:rPr>
          <w:rFonts w:ascii="Times New Roman" w:hAnsi="Times New Roman" w:cs="Times New Roman"/>
          <w:sz w:val="28"/>
          <w:szCs w:val="28"/>
        </w:rPr>
        <w:softHyphen/>
        <w:t>ным</w:t>
      </w:r>
      <w:proofErr w:type="spellEnd"/>
      <w:r w:rsidRPr="003A1BF8">
        <w:rPr>
          <w:rFonts w:ascii="Times New Roman" w:hAnsi="Times New Roman" w:cs="Times New Roman"/>
          <w:sz w:val="28"/>
          <w:szCs w:val="28"/>
        </w:rPr>
        <w:t xml:space="preserve"> породам и рудам, керн часто разрушается, а его выход ста</w:t>
      </w:r>
      <w:r w:rsidRPr="003A1BF8">
        <w:rPr>
          <w:rFonts w:ascii="Times New Roman" w:hAnsi="Times New Roman" w:cs="Times New Roman"/>
          <w:sz w:val="28"/>
          <w:szCs w:val="28"/>
        </w:rPr>
        <w:softHyphen/>
        <w:t xml:space="preserve">новится не полным, что снижает информативность скважин и </w:t>
      </w:r>
      <w:r w:rsidRPr="003A1BF8">
        <w:rPr>
          <w:rFonts w:ascii="Times New Roman" w:hAnsi="Times New Roman" w:cs="Times New Roman"/>
          <w:spacing w:val="-1"/>
          <w:sz w:val="28"/>
          <w:szCs w:val="28"/>
        </w:rPr>
        <w:t xml:space="preserve">требует принятия специальных мер. Колонковые скважины могут </w:t>
      </w:r>
      <w:r w:rsidRPr="003A1BF8">
        <w:rPr>
          <w:rFonts w:ascii="Times New Roman" w:hAnsi="Times New Roman" w:cs="Times New Roman"/>
          <w:spacing w:val="-2"/>
          <w:sz w:val="28"/>
          <w:szCs w:val="28"/>
        </w:rPr>
        <w:t xml:space="preserve">проходиться на глубину до </w:t>
      </w:r>
      <w:smartTag w:uri="urn:schemas-microsoft-com:office:smarttags" w:element="metricconverter">
        <w:smartTagPr>
          <w:attr w:name="ProductID" w:val="2000 м"/>
        </w:smartTagPr>
        <w:r w:rsidRPr="003A1BF8">
          <w:rPr>
            <w:rFonts w:ascii="Times New Roman" w:hAnsi="Times New Roman" w:cs="Times New Roman"/>
            <w:spacing w:val="-2"/>
            <w:sz w:val="28"/>
            <w:szCs w:val="28"/>
          </w:rPr>
          <w:t>2000 м</w:t>
        </w:r>
      </w:smartTag>
      <w:r w:rsidRPr="003A1BF8">
        <w:rPr>
          <w:rFonts w:ascii="Times New Roman" w:hAnsi="Times New Roman" w:cs="Times New Roman"/>
          <w:spacing w:val="-2"/>
          <w:sz w:val="28"/>
          <w:szCs w:val="28"/>
        </w:rPr>
        <w:t xml:space="preserve"> под любым углом к горизонту. </w:t>
      </w:r>
      <w:r w:rsidRPr="003A1BF8">
        <w:rPr>
          <w:rFonts w:ascii="Times New Roman" w:hAnsi="Times New Roman" w:cs="Times New Roman"/>
          <w:sz w:val="28"/>
          <w:szCs w:val="28"/>
        </w:rPr>
        <w:t>Однако в большинстве случаев этот способ применяется на глу</w:t>
      </w:r>
      <w:r w:rsidRPr="003A1BF8">
        <w:rPr>
          <w:rFonts w:ascii="Times New Roman" w:hAnsi="Times New Roman" w:cs="Times New Roman"/>
          <w:sz w:val="28"/>
          <w:szCs w:val="28"/>
        </w:rPr>
        <w:softHyphen/>
        <w:t>бинах не более 500-</w:t>
      </w:r>
      <w:smartTag w:uri="urn:schemas-microsoft-com:office:smarttags" w:element="metricconverter">
        <w:smartTagPr>
          <w:attr w:name="ProductID" w:val="700 м"/>
        </w:smartTagPr>
        <w:r w:rsidRPr="003A1BF8">
          <w:rPr>
            <w:rFonts w:ascii="Times New Roman" w:hAnsi="Times New Roman" w:cs="Times New Roman"/>
            <w:sz w:val="28"/>
            <w:szCs w:val="28"/>
          </w:rPr>
          <w:t>700 м</w:t>
        </w:r>
      </w:smartTag>
      <w:r w:rsidRPr="003A1BF8">
        <w:rPr>
          <w:rFonts w:ascii="Times New Roman" w:hAnsi="Times New Roman" w:cs="Times New Roman"/>
          <w:sz w:val="28"/>
          <w:szCs w:val="28"/>
        </w:rPr>
        <w:t xml:space="preserve"> и при углах наклона от 60 до 90°. Глу</w:t>
      </w:r>
      <w:r w:rsidRPr="003A1BF8">
        <w:rPr>
          <w:rFonts w:ascii="Times New Roman" w:hAnsi="Times New Roman" w:cs="Times New Roman"/>
          <w:sz w:val="28"/>
          <w:szCs w:val="28"/>
        </w:rPr>
        <w:softHyphen/>
        <w:t>бокие скважины часто самопроизвольно искривляются. Колонко</w:t>
      </w:r>
      <w:r w:rsidRPr="003A1BF8">
        <w:rPr>
          <w:rFonts w:ascii="Times New Roman" w:hAnsi="Times New Roman" w:cs="Times New Roman"/>
          <w:sz w:val="28"/>
          <w:szCs w:val="28"/>
        </w:rPr>
        <w:softHyphen/>
      </w:r>
      <w:r w:rsidRPr="003A1BF8">
        <w:rPr>
          <w:rFonts w:ascii="Times New Roman" w:hAnsi="Times New Roman" w:cs="Times New Roman"/>
          <w:spacing w:val="-1"/>
          <w:sz w:val="28"/>
          <w:szCs w:val="28"/>
        </w:rPr>
        <w:t>вые скважины, как правило, бурят малыми диаметрами (76-</w:t>
      </w:r>
      <w:smartTag w:uri="urn:schemas-microsoft-com:office:smarttags" w:element="metricconverter">
        <w:smartTagPr>
          <w:attr w:name="ProductID" w:val="45 мм"/>
        </w:smartTagPr>
        <w:r w:rsidRPr="003A1BF8">
          <w:rPr>
            <w:rFonts w:ascii="Times New Roman" w:hAnsi="Times New Roman" w:cs="Times New Roman"/>
            <w:spacing w:val="-1"/>
            <w:sz w:val="28"/>
            <w:szCs w:val="28"/>
          </w:rPr>
          <w:t>45 мм</w:t>
        </w:r>
      </w:smartTag>
      <w:r w:rsidRPr="003A1BF8">
        <w:rPr>
          <w:rFonts w:ascii="Times New Roman" w:hAnsi="Times New Roman" w:cs="Times New Roman"/>
          <w:spacing w:val="-1"/>
          <w:sz w:val="28"/>
          <w:szCs w:val="28"/>
        </w:rPr>
        <w:t xml:space="preserve">). </w:t>
      </w:r>
      <w:r w:rsidRPr="003A1BF8">
        <w:rPr>
          <w:rFonts w:ascii="Times New Roman" w:hAnsi="Times New Roman" w:cs="Times New Roman"/>
          <w:sz w:val="28"/>
          <w:szCs w:val="28"/>
        </w:rPr>
        <w:t>Станки для колонкового бурения, серийно выпускаемые россий</w:t>
      </w:r>
      <w:r w:rsidRPr="003A1BF8">
        <w:rPr>
          <w:rFonts w:ascii="Times New Roman" w:hAnsi="Times New Roman" w:cs="Times New Roman"/>
          <w:sz w:val="28"/>
          <w:szCs w:val="28"/>
        </w:rPr>
        <w:softHyphen/>
        <w:t xml:space="preserve">скими и зарубежными предприятиями, разделяются на типы по глубинам бурения (обычно до 100, до 500 и до </w:t>
      </w:r>
      <w:smartTag w:uri="urn:schemas-microsoft-com:office:smarttags" w:element="metricconverter">
        <w:smartTagPr>
          <w:attr w:name="ProductID" w:val="1000 м"/>
        </w:smartTagPr>
        <w:r w:rsidRPr="003A1BF8">
          <w:rPr>
            <w:rFonts w:ascii="Times New Roman" w:hAnsi="Times New Roman" w:cs="Times New Roman"/>
            <w:sz w:val="28"/>
            <w:szCs w:val="28"/>
          </w:rPr>
          <w:t>1000 м</w:t>
        </w:r>
      </w:smartTag>
      <w:r w:rsidRPr="003A1BF8">
        <w:rPr>
          <w:rFonts w:ascii="Times New Roman" w:hAnsi="Times New Roman" w:cs="Times New Roman"/>
          <w:sz w:val="28"/>
          <w:szCs w:val="28"/>
        </w:rPr>
        <w:t>).</w:t>
      </w:r>
    </w:p>
    <w:p w:rsidR="00546AFD" w:rsidRPr="003A1BF8" w:rsidRDefault="00546AFD" w:rsidP="00546AFD">
      <w:pPr>
        <w:ind w:firstLine="706"/>
        <w:jc w:val="both"/>
        <w:rPr>
          <w:rFonts w:ascii="Times New Roman" w:hAnsi="Times New Roman" w:cs="Times New Roman"/>
          <w:sz w:val="28"/>
          <w:szCs w:val="28"/>
        </w:rPr>
      </w:pPr>
      <w:r w:rsidRPr="003A1BF8">
        <w:rPr>
          <w:rFonts w:ascii="Times New Roman" w:hAnsi="Times New Roman" w:cs="Times New Roman"/>
          <w:i/>
          <w:iCs/>
          <w:sz w:val="28"/>
          <w:szCs w:val="28"/>
        </w:rPr>
        <w:t xml:space="preserve">Канатно-ударный способ </w:t>
      </w:r>
      <w:r w:rsidRPr="003A1BF8">
        <w:rPr>
          <w:rFonts w:ascii="Times New Roman" w:hAnsi="Times New Roman" w:cs="Times New Roman"/>
          <w:sz w:val="28"/>
          <w:szCs w:val="28"/>
        </w:rPr>
        <w:t>в основном применяется при раз</w:t>
      </w:r>
      <w:r w:rsidRPr="003A1BF8">
        <w:rPr>
          <w:rFonts w:ascii="Times New Roman" w:hAnsi="Times New Roman" w:cs="Times New Roman"/>
          <w:sz w:val="28"/>
          <w:szCs w:val="28"/>
        </w:rPr>
        <w:softHyphen/>
      </w:r>
      <w:r w:rsidRPr="003A1BF8">
        <w:rPr>
          <w:rFonts w:ascii="Times New Roman" w:hAnsi="Times New Roman" w:cs="Times New Roman"/>
          <w:spacing w:val="-1"/>
          <w:sz w:val="28"/>
          <w:szCs w:val="28"/>
        </w:rPr>
        <w:t xml:space="preserve">ведке россыпных месторождений. </w:t>
      </w:r>
      <w:proofErr w:type="gramStart"/>
      <w:r w:rsidRPr="003A1BF8">
        <w:rPr>
          <w:rFonts w:ascii="Times New Roman" w:hAnsi="Times New Roman" w:cs="Times New Roman"/>
          <w:spacing w:val="-1"/>
          <w:sz w:val="28"/>
          <w:szCs w:val="28"/>
        </w:rPr>
        <w:t xml:space="preserve">Бурение </w:t>
      </w:r>
      <w:r w:rsidRPr="003A1BF8">
        <w:rPr>
          <w:rFonts w:ascii="Times New Roman" w:hAnsi="Times New Roman" w:cs="Times New Roman"/>
          <w:sz w:val="28"/>
          <w:szCs w:val="28"/>
        </w:rPr>
        <w:t xml:space="preserve">осуществляется сплошным забоем с </w:t>
      </w:r>
      <w:r w:rsidRPr="003A1BF8">
        <w:rPr>
          <w:rFonts w:ascii="Times New Roman" w:hAnsi="Times New Roman" w:cs="Times New Roman"/>
          <w:sz w:val="28"/>
          <w:szCs w:val="28"/>
        </w:rPr>
        <w:lastRenderedPageBreak/>
        <w:t xml:space="preserve">периодическим </w:t>
      </w:r>
      <w:proofErr w:type="spellStart"/>
      <w:r w:rsidRPr="003A1BF8">
        <w:rPr>
          <w:rFonts w:ascii="Times New Roman" w:hAnsi="Times New Roman" w:cs="Times New Roman"/>
          <w:sz w:val="28"/>
          <w:szCs w:val="28"/>
        </w:rPr>
        <w:t>вычерпыва</w:t>
      </w:r>
      <w:r w:rsidRPr="003A1BF8">
        <w:rPr>
          <w:rFonts w:ascii="Times New Roman" w:hAnsi="Times New Roman" w:cs="Times New Roman"/>
          <w:sz w:val="28"/>
          <w:szCs w:val="28"/>
        </w:rPr>
        <w:softHyphen/>
        <w:t>нием</w:t>
      </w:r>
      <w:proofErr w:type="spellEnd"/>
      <w:r w:rsidRPr="003A1BF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A1BF8">
        <w:rPr>
          <w:rFonts w:ascii="Times New Roman" w:hAnsi="Times New Roman" w:cs="Times New Roman"/>
          <w:sz w:val="28"/>
          <w:szCs w:val="28"/>
        </w:rPr>
        <w:t>желонированием</w:t>
      </w:r>
      <w:proofErr w:type="spellEnd"/>
      <w:r w:rsidRPr="003A1BF8">
        <w:rPr>
          <w:rFonts w:ascii="Times New Roman" w:hAnsi="Times New Roman" w:cs="Times New Roman"/>
          <w:sz w:val="28"/>
          <w:szCs w:val="28"/>
        </w:rPr>
        <w:t>) разрушенного материала.</w:t>
      </w:r>
      <w:proofErr w:type="gramEnd"/>
      <w:r w:rsidRPr="003A1BF8">
        <w:rPr>
          <w:rFonts w:ascii="Times New Roman" w:hAnsi="Times New Roman" w:cs="Times New Roman"/>
          <w:sz w:val="28"/>
          <w:szCs w:val="28"/>
        </w:rPr>
        <w:t xml:space="preserve">  Скважины могут проходиться только вертикальными при глубине не более </w:t>
      </w:r>
      <w:smartTag w:uri="urn:schemas-microsoft-com:office:smarttags" w:element="metricconverter">
        <w:smartTagPr>
          <w:attr w:name="ProductID" w:val="100 м"/>
        </w:smartTagPr>
        <w:r w:rsidRPr="003A1BF8">
          <w:rPr>
            <w:rFonts w:ascii="Times New Roman" w:hAnsi="Times New Roman" w:cs="Times New Roman"/>
            <w:sz w:val="28"/>
            <w:szCs w:val="28"/>
          </w:rPr>
          <w:t>100 м</w:t>
        </w:r>
      </w:smartTag>
      <w:r w:rsidRPr="003A1BF8">
        <w:rPr>
          <w:rFonts w:ascii="Times New Roman" w:hAnsi="Times New Roman" w:cs="Times New Roman"/>
          <w:sz w:val="28"/>
          <w:szCs w:val="28"/>
        </w:rPr>
        <w:t xml:space="preserve">. Однако диаметры бурения обычно большие: от 130 до </w:t>
      </w:r>
      <w:smartTag w:uri="urn:schemas-microsoft-com:office:smarttags" w:element="metricconverter">
        <w:smartTagPr>
          <w:attr w:name="ProductID" w:val="230 мм"/>
        </w:smartTagPr>
        <w:r w:rsidRPr="003A1BF8">
          <w:rPr>
            <w:rFonts w:ascii="Times New Roman" w:hAnsi="Times New Roman" w:cs="Times New Roman"/>
            <w:spacing w:val="-3"/>
            <w:sz w:val="28"/>
            <w:szCs w:val="28"/>
          </w:rPr>
          <w:t>230 мм</w:t>
        </w:r>
      </w:smartTag>
      <w:r w:rsidRPr="003A1BF8">
        <w:rPr>
          <w:rFonts w:ascii="Times New Roman" w:hAnsi="Times New Roman" w:cs="Times New Roman"/>
          <w:spacing w:val="-3"/>
          <w:sz w:val="28"/>
          <w:szCs w:val="28"/>
        </w:rPr>
        <w:t xml:space="preserve"> и более, что позволяет отбирать пробы большой массы.</w:t>
      </w:r>
    </w:p>
    <w:p w:rsidR="00546AFD" w:rsidRPr="003A1BF8" w:rsidRDefault="00546AFD" w:rsidP="00546AFD">
      <w:pPr>
        <w:shd w:val="clear" w:color="auto" w:fill="FFFFFF"/>
        <w:spacing w:before="7"/>
        <w:ind w:right="7" w:firstLine="70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A1BF8">
        <w:rPr>
          <w:rFonts w:ascii="Times New Roman" w:hAnsi="Times New Roman" w:cs="Times New Roman"/>
          <w:i/>
          <w:iCs/>
          <w:spacing w:val="-5"/>
          <w:sz w:val="28"/>
          <w:szCs w:val="28"/>
        </w:rPr>
        <w:t>Роторно-турбиный</w:t>
      </w:r>
      <w:proofErr w:type="spellEnd"/>
      <w:r w:rsidRPr="003A1BF8">
        <w:rPr>
          <w:rFonts w:ascii="Times New Roman" w:hAnsi="Times New Roman" w:cs="Times New Roman"/>
          <w:i/>
          <w:iCs/>
          <w:spacing w:val="-5"/>
          <w:sz w:val="28"/>
          <w:szCs w:val="28"/>
        </w:rPr>
        <w:t xml:space="preserve"> способ </w:t>
      </w:r>
      <w:r w:rsidRPr="003A1BF8">
        <w:rPr>
          <w:rFonts w:ascii="Times New Roman" w:hAnsi="Times New Roman" w:cs="Times New Roman"/>
          <w:spacing w:val="-5"/>
          <w:sz w:val="28"/>
          <w:szCs w:val="28"/>
        </w:rPr>
        <w:t xml:space="preserve">применяется исключительно для </w:t>
      </w:r>
      <w:r w:rsidRPr="003A1BF8">
        <w:rPr>
          <w:rFonts w:ascii="Times New Roman" w:hAnsi="Times New Roman" w:cs="Times New Roman"/>
          <w:spacing w:val="-7"/>
          <w:sz w:val="28"/>
          <w:szCs w:val="28"/>
        </w:rPr>
        <w:t xml:space="preserve">изучения нефтегазовых месторождений, и для него используются специальные мощные буровые установки. Глубина бурения может </w:t>
      </w:r>
      <w:r w:rsidRPr="003A1BF8">
        <w:rPr>
          <w:rFonts w:ascii="Times New Roman" w:hAnsi="Times New Roman" w:cs="Times New Roman"/>
          <w:spacing w:val="-2"/>
          <w:sz w:val="28"/>
          <w:szCs w:val="28"/>
        </w:rPr>
        <w:t>достигать нескольких тысяч метров (обычно - 1-3 тыс. м). Диа</w:t>
      </w:r>
      <w:r w:rsidRPr="003A1BF8">
        <w:rPr>
          <w:rFonts w:ascii="Times New Roman" w:hAnsi="Times New Roman" w:cs="Times New Roman"/>
          <w:spacing w:val="-2"/>
          <w:sz w:val="28"/>
          <w:szCs w:val="28"/>
        </w:rPr>
        <w:softHyphen/>
      </w:r>
      <w:r w:rsidRPr="003A1BF8">
        <w:rPr>
          <w:rFonts w:ascii="Times New Roman" w:hAnsi="Times New Roman" w:cs="Times New Roman"/>
          <w:spacing w:val="-6"/>
          <w:sz w:val="28"/>
          <w:szCs w:val="28"/>
        </w:rPr>
        <w:t xml:space="preserve">метры бурения от </w:t>
      </w:r>
      <w:smartTag w:uri="urn:schemas-microsoft-com:office:smarttags" w:element="metricconverter">
        <w:smartTagPr>
          <w:attr w:name="ProductID" w:val="200 мм"/>
        </w:smartTagPr>
        <w:r w:rsidRPr="003A1BF8">
          <w:rPr>
            <w:rFonts w:ascii="Times New Roman" w:hAnsi="Times New Roman" w:cs="Times New Roman"/>
            <w:spacing w:val="-6"/>
            <w:sz w:val="28"/>
            <w:szCs w:val="28"/>
          </w:rPr>
          <w:t>200 мм</w:t>
        </w:r>
      </w:smartTag>
      <w:r w:rsidRPr="003A1BF8">
        <w:rPr>
          <w:rFonts w:ascii="Times New Roman" w:hAnsi="Times New Roman" w:cs="Times New Roman"/>
          <w:spacing w:val="-6"/>
          <w:sz w:val="28"/>
          <w:szCs w:val="28"/>
        </w:rPr>
        <w:t xml:space="preserve"> и более. Как правило, бурение осуще</w:t>
      </w:r>
      <w:r w:rsidRPr="003A1BF8">
        <w:rPr>
          <w:rFonts w:ascii="Times New Roman" w:hAnsi="Times New Roman" w:cs="Times New Roman"/>
          <w:spacing w:val="-6"/>
          <w:sz w:val="28"/>
          <w:szCs w:val="28"/>
        </w:rPr>
        <w:softHyphen/>
      </w:r>
      <w:r w:rsidRPr="003A1BF8">
        <w:rPr>
          <w:rFonts w:ascii="Times New Roman" w:hAnsi="Times New Roman" w:cs="Times New Roman"/>
          <w:spacing w:val="-7"/>
          <w:sz w:val="28"/>
          <w:szCs w:val="28"/>
        </w:rPr>
        <w:t xml:space="preserve">ствляется сплошным забоем, а для отбора образцов используются </w:t>
      </w:r>
      <w:proofErr w:type="gramStart"/>
      <w:r w:rsidRPr="003A1BF8">
        <w:rPr>
          <w:rFonts w:ascii="Times New Roman" w:hAnsi="Times New Roman" w:cs="Times New Roman"/>
          <w:spacing w:val="-5"/>
          <w:sz w:val="28"/>
          <w:szCs w:val="28"/>
        </w:rPr>
        <w:t>специальные</w:t>
      </w:r>
      <w:proofErr w:type="gramEnd"/>
      <w:r w:rsidRPr="003A1BF8">
        <w:rPr>
          <w:rFonts w:ascii="Times New Roman" w:hAnsi="Times New Roman" w:cs="Times New Roman"/>
          <w:spacing w:val="-5"/>
          <w:sz w:val="28"/>
          <w:szCs w:val="28"/>
        </w:rPr>
        <w:t xml:space="preserve"> боковые </w:t>
      </w:r>
      <w:proofErr w:type="spellStart"/>
      <w:r w:rsidRPr="003A1BF8">
        <w:rPr>
          <w:rFonts w:ascii="Times New Roman" w:hAnsi="Times New Roman" w:cs="Times New Roman"/>
          <w:spacing w:val="-5"/>
          <w:sz w:val="28"/>
          <w:szCs w:val="28"/>
        </w:rPr>
        <w:t>грунтоотборники</w:t>
      </w:r>
      <w:proofErr w:type="spellEnd"/>
      <w:r w:rsidRPr="003A1BF8">
        <w:rPr>
          <w:rFonts w:ascii="Times New Roman" w:hAnsi="Times New Roman" w:cs="Times New Roman"/>
          <w:spacing w:val="-5"/>
          <w:sz w:val="28"/>
          <w:szCs w:val="28"/>
        </w:rPr>
        <w:t>. Однако при необходимос</w:t>
      </w:r>
      <w:r w:rsidRPr="003A1BF8">
        <w:rPr>
          <w:rFonts w:ascii="Times New Roman" w:hAnsi="Times New Roman" w:cs="Times New Roman"/>
          <w:spacing w:val="-5"/>
          <w:sz w:val="28"/>
          <w:szCs w:val="28"/>
        </w:rPr>
        <w:softHyphen/>
      </w:r>
      <w:r w:rsidRPr="003A1BF8">
        <w:rPr>
          <w:rFonts w:ascii="Times New Roman" w:hAnsi="Times New Roman" w:cs="Times New Roman"/>
          <w:spacing w:val="-6"/>
          <w:sz w:val="28"/>
          <w:szCs w:val="28"/>
        </w:rPr>
        <w:t xml:space="preserve">ти с ограниченных участков может производиться отбор керна, </w:t>
      </w:r>
      <w:r w:rsidRPr="003A1BF8">
        <w:rPr>
          <w:rFonts w:ascii="Times New Roman" w:hAnsi="Times New Roman" w:cs="Times New Roman"/>
          <w:spacing w:val="-3"/>
          <w:sz w:val="28"/>
          <w:szCs w:val="28"/>
        </w:rPr>
        <w:t xml:space="preserve">диаметром значительно меньшим диаметра бурения. Скважины </w:t>
      </w:r>
      <w:r w:rsidRPr="003A1BF8">
        <w:rPr>
          <w:rFonts w:ascii="Times New Roman" w:hAnsi="Times New Roman" w:cs="Times New Roman"/>
          <w:spacing w:val="-8"/>
          <w:sz w:val="28"/>
          <w:szCs w:val="28"/>
        </w:rPr>
        <w:t>могут буриться вертикальными, наклонными или направленно-</w:t>
      </w:r>
      <w:r w:rsidRPr="003A1BF8">
        <w:rPr>
          <w:rFonts w:ascii="Times New Roman" w:hAnsi="Times New Roman" w:cs="Times New Roman"/>
          <w:spacing w:val="-5"/>
          <w:sz w:val="28"/>
          <w:szCs w:val="28"/>
        </w:rPr>
        <w:t xml:space="preserve">искривленными. Бурение таким способом можно вести также в </w:t>
      </w:r>
      <w:r w:rsidRPr="003A1BF8">
        <w:rPr>
          <w:rFonts w:ascii="Times New Roman" w:hAnsi="Times New Roman" w:cs="Times New Roman"/>
          <w:sz w:val="28"/>
          <w:szCs w:val="28"/>
        </w:rPr>
        <w:t>водоемах (морях) со специальных платформ.</w:t>
      </w:r>
    </w:p>
    <w:p w:rsidR="00546AFD" w:rsidRPr="003A1BF8" w:rsidRDefault="00546AFD" w:rsidP="00546AFD">
      <w:pPr>
        <w:shd w:val="clear" w:color="auto" w:fill="FFFFFF"/>
        <w:ind w:left="7" w:right="22" w:firstLine="706"/>
        <w:jc w:val="both"/>
        <w:rPr>
          <w:rFonts w:ascii="Times New Roman" w:hAnsi="Times New Roman" w:cs="Times New Roman"/>
          <w:sz w:val="28"/>
          <w:szCs w:val="28"/>
        </w:rPr>
      </w:pPr>
      <w:r w:rsidRPr="003A1BF8">
        <w:rPr>
          <w:rFonts w:ascii="Times New Roman" w:hAnsi="Times New Roman" w:cs="Times New Roman"/>
          <w:spacing w:val="-7"/>
          <w:sz w:val="28"/>
          <w:szCs w:val="28"/>
        </w:rPr>
        <w:t xml:space="preserve">Изучение месторождений скважинами и горными выработками </w:t>
      </w:r>
      <w:r w:rsidRPr="003A1BF8">
        <w:rPr>
          <w:rFonts w:ascii="Times New Roman" w:hAnsi="Times New Roman" w:cs="Times New Roman"/>
          <w:spacing w:val="-6"/>
          <w:sz w:val="28"/>
          <w:szCs w:val="28"/>
        </w:rPr>
        <w:t xml:space="preserve">обычно сопровождается геофизическими методами исследования. </w:t>
      </w:r>
      <w:r w:rsidRPr="003A1BF8">
        <w:rPr>
          <w:rFonts w:ascii="Times New Roman" w:hAnsi="Times New Roman" w:cs="Times New Roman"/>
          <w:spacing w:val="-3"/>
          <w:sz w:val="28"/>
          <w:szCs w:val="28"/>
        </w:rPr>
        <w:t>Особое значение эти методы приобретают при геологоразведоч</w:t>
      </w:r>
      <w:r w:rsidRPr="003A1BF8">
        <w:rPr>
          <w:rFonts w:ascii="Times New Roman" w:hAnsi="Times New Roman" w:cs="Times New Roman"/>
          <w:spacing w:val="-3"/>
          <w:sz w:val="28"/>
          <w:szCs w:val="28"/>
        </w:rPr>
        <w:softHyphen/>
      </w:r>
      <w:r w:rsidRPr="003A1BF8">
        <w:rPr>
          <w:rFonts w:ascii="Times New Roman" w:hAnsi="Times New Roman" w:cs="Times New Roman"/>
          <w:sz w:val="28"/>
          <w:szCs w:val="28"/>
        </w:rPr>
        <w:t>ных работах на нефть и газ.</w:t>
      </w:r>
    </w:p>
    <w:p w:rsidR="00546AFD" w:rsidRPr="003A1BF8" w:rsidRDefault="00546AFD" w:rsidP="00546AFD">
      <w:pPr>
        <w:shd w:val="clear" w:color="auto" w:fill="FFFFFF"/>
        <w:ind w:firstLine="706"/>
        <w:jc w:val="both"/>
        <w:rPr>
          <w:rFonts w:ascii="Times New Roman" w:hAnsi="Times New Roman" w:cs="Times New Roman"/>
          <w:sz w:val="28"/>
          <w:szCs w:val="28"/>
        </w:rPr>
      </w:pPr>
      <w:r w:rsidRPr="003A1BF8">
        <w:rPr>
          <w:rFonts w:ascii="Times New Roman" w:hAnsi="Times New Roman" w:cs="Times New Roman"/>
          <w:sz w:val="28"/>
          <w:szCs w:val="28"/>
        </w:rPr>
        <w:t>Геофизические исследования, хотя и являются вспомо</w:t>
      </w:r>
      <w:r w:rsidRPr="003A1BF8">
        <w:rPr>
          <w:rFonts w:ascii="Times New Roman" w:hAnsi="Times New Roman" w:cs="Times New Roman"/>
          <w:sz w:val="28"/>
          <w:szCs w:val="28"/>
        </w:rPr>
        <w:softHyphen/>
      </w:r>
      <w:r w:rsidRPr="003A1BF8">
        <w:rPr>
          <w:rFonts w:ascii="Times New Roman" w:hAnsi="Times New Roman" w:cs="Times New Roman"/>
          <w:spacing w:val="-7"/>
          <w:sz w:val="28"/>
          <w:szCs w:val="28"/>
        </w:rPr>
        <w:t>гательным техническим средством, так как непосредственной гео</w:t>
      </w:r>
      <w:r w:rsidRPr="003A1BF8">
        <w:rPr>
          <w:rFonts w:ascii="Times New Roman" w:hAnsi="Times New Roman" w:cs="Times New Roman"/>
          <w:spacing w:val="-7"/>
          <w:sz w:val="28"/>
          <w:szCs w:val="28"/>
        </w:rPr>
        <w:softHyphen/>
        <w:t xml:space="preserve">логической информации не дают, но часто позволяют сократить </w:t>
      </w:r>
      <w:r w:rsidRPr="003A1BF8">
        <w:rPr>
          <w:rFonts w:ascii="Times New Roman" w:hAnsi="Times New Roman" w:cs="Times New Roman"/>
          <w:sz w:val="28"/>
          <w:szCs w:val="28"/>
        </w:rPr>
        <w:t>количество необходимых скважин (выработок) или получить весьма ценную дополнительную информацию.</w:t>
      </w:r>
    </w:p>
    <w:p w:rsidR="00546AFD" w:rsidRPr="003A1BF8" w:rsidRDefault="00546AFD" w:rsidP="00546AFD">
      <w:pPr>
        <w:shd w:val="clear" w:color="auto" w:fill="FFFFFF"/>
        <w:spacing w:before="7"/>
        <w:ind w:left="14" w:right="7" w:firstLine="706"/>
        <w:jc w:val="both"/>
        <w:rPr>
          <w:rFonts w:ascii="Times New Roman" w:hAnsi="Times New Roman" w:cs="Times New Roman"/>
          <w:sz w:val="28"/>
          <w:szCs w:val="28"/>
        </w:rPr>
      </w:pPr>
      <w:r w:rsidRPr="003A1BF8">
        <w:rPr>
          <w:rFonts w:ascii="Times New Roman" w:hAnsi="Times New Roman" w:cs="Times New Roman"/>
          <w:spacing w:val="-3"/>
          <w:sz w:val="28"/>
          <w:szCs w:val="28"/>
        </w:rPr>
        <w:t xml:space="preserve">Используемые при оценке и разведке геофизические методы </w:t>
      </w:r>
      <w:r w:rsidRPr="003A1BF8">
        <w:rPr>
          <w:rFonts w:ascii="Times New Roman" w:hAnsi="Times New Roman" w:cs="Times New Roman"/>
          <w:sz w:val="28"/>
          <w:szCs w:val="28"/>
        </w:rPr>
        <w:t xml:space="preserve">могут быть разделены на </w:t>
      </w:r>
      <w:r w:rsidRPr="003A1BF8">
        <w:rPr>
          <w:rFonts w:ascii="Times New Roman" w:hAnsi="Times New Roman" w:cs="Times New Roman"/>
          <w:i/>
          <w:iCs/>
          <w:sz w:val="28"/>
          <w:szCs w:val="28"/>
        </w:rPr>
        <w:t xml:space="preserve">сопровождающие </w:t>
      </w:r>
      <w:r w:rsidRPr="003A1BF8">
        <w:rPr>
          <w:rFonts w:ascii="Times New Roman" w:hAnsi="Times New Roman" w:cs="Times New Roman"/>
          <w:sz w:val="28"/>
          <w:szCs w:val="28"/>
        </w:rPr>
        <w:t xml:space="preserve">горные выработки или скважины и частично </w:t>
      </w:r>
      <w:r w:rsidRPr="003A1BF8">
        <w:rPr>
          <w:rFonts w:ascii="Times New Roman" w:hAnsi="Times New Roman" w:cs="Times New Roman"/>
          <w:i/>
          <w:iCs/>
          <w:sz w:val="28"/>
          <w:szCs w:val="28"/>
        </w:rPr>
        <w:t xml:space="preserve">заменяющие </w:t>
      </w:r>
      <w:r w:rsidRPr="003A1BF8">
        <w:rPr>
          <w:rFonts w:ascii="Times New Roman" w:hAnsi="Times New Roman" w:cs="Times New Roman"/>
          <w:sz w:val="28"/>
          <w:szCs w:val="28"/>
        </w:rPr>
        <w:t>их.</w:t>
      </w:r>
    </w:p>
    <w:p w:rsidR="00546AFD" w:rsidRPr="003A1BF8" w:rsidRDefault="00546AFD" w:rsidP="00546AFD">
      <w:pPr>
        <w:shd w:val="clear" w:color="auto" w:fill="FFFFFF"/>
        <w:spacing w:before="14"/>
        <w:ind w:right="7" w:firstLine="706"/>
        <w:jc w:val="both"/>
        <w:rPr>
          <w:rFonts w:ascii="Times New Roman" w:hAnsi="Times New Roman" w:cs="Times New Roman"/>
          <w:sz w:val="28"/>
          <w:szCs w:val="28"/>
        </w:rPr>
      </w:pPr>
      <w:r w:rsidRPr="003A1BF8">
        <w:rPr>
          <w:rFonts w:ascii="Times New Roman" w:hAnsi="Times New Roman" w:cs="Times New Roman"/>
          <w:spacing w:val="-5"/>
          <w:sz w:val="28"/>
          <w:szCs w:val="28"/>
        </w:rPr>
        <w:t>К сопровождающим относятся различные геофизические мето</w:t>
      </w:r>
      <w:r w:rsidRPr="003A1BF8">
        <w:rPr>
          <w:rFonts w:ascii="Times New Roman" w:hAnsi="Times New Roman" w:cs="Times New Roman"/>
          <w:spacing w:val="-5"/>
          <w:sz w:val="28"/>
          <w:szCs w:val="28"/>
        </w:rPr>
        <w:softHyphen/>
      </w:r>
      <w:r w:rsidRPr="003A1BF8">
        <w:rPr>
          <w:rFonts w:ascii="Times New Roman" w:hAnsi="Times New Roman" w:cs="Times New Roman"/>
          <w:spacing w:val="-4"/>
          <w:sz w:val="28"/>
          <w:szCs w:val="28"/>
        </w:rPr>
        <w:t>ды исследования скважин (каротаж), геофизические методы оп</w:t>
      </w:r>
      <w:r w:rsidRPr="003A1BF8">
        <w:rPr>
          <w:rFonts w:ascii="Times New Roman" w:hAnsi="Times New Roman" w:cs="Times New Roman"/>
          <w:spacing w:val="-4"/>
          <w:sz w:val="28"/>
          <w:szCs w:val="28"/>
        </w:rPr>
        <w:softHyphen/>
      </w:r>
      <w:r w:rsidRPr="003A1BF8">
        <w:rPr>
          <w:rFonts w:ascii="Times New Roman" w:hAnsi="Times New Roman" w:cs="Times New Roman"/>
          <w:spacing w:val="-6"/>
          <w:sz w:val="28"/>
          <w:szCs w:val="28"/>
        </w:rPr>
        <w:t xml:space="preserve">робования полезного ископаемого в горных выработках, а также </w:t>
      </w:r>
      <w:r w:rsidRPr="003A1BF8">
        <w:rPr>
          <w:rFonts w:ascii="Times New Roman" w:hAnsi="Times New Roman" w:cs="Times New Roman"/>
          <w:spacing w:val="-3"/>
          <w:sz w:val="28"/>
          <w:szCs w:val="28"/>
        </w:rPr>
        <w:t>методы геофизического изучения пространства между скважина</w:t>
      </w:r>
      <w:r w:rsidRPr="003A1BF8">
        <w:rPr>
          <w:rFonts w:ascii="Times New Roman" w:hAnsi="Times New Roman" w:cs="Times New Roman"/>
          <w:spacing w:val="-3"/>
          <w:sz w:val="28"/>
          <w:szCs w:val="28"/>
        </w:rPr>
        <w:softHyphen/>
      </w:r>
      <w:r w:rsidRPr="003A1BF8">
        <w:rPr>
          <w:rFonts w:ascii="Times New Roman" w:hAnsi="Times New Roman" w:cs="Times New Roman"/>
          <w:spacing w:val="-7"/>
          <w:sz w:val="28"/>
          <w:szCs w:val="28"/>
        </w:rPr>
        <w:t xml:space="preserve">ми или выработками (радиоволновое просвечивание, </w:t>
      </w:r>
      <w:proofErr w:type="spellStart"/>
      <w:r w:rsidRPr="003A1BF8">
        <w:rPr>
          <w:rFonts w:ascii="Times New Roman" w:hAnsi="Times New Roman" w:cs="Times New Roman"/>
          <w:spacing w:val="-7"/>
          <w:sz w:val="28"/>
          <w:szCs w:val="28"/>
        </w:rPr>
        <w:t>электрокор</w:t>
      </w:r>
      <w:r w:rsidRPr="003A1BF8">
        <w:rPr>
          <w:rFonts w:ascii="Times New Roman" w:hAnsi="Times New Roman" w:cs="Times New Roman"/>
          <w:spacing w:val="-7"/>
          <w:sz w:val="28"/>
          <w:szCs w:val="28"/>
        </w:rPr>
        <w:softHyphen/>
      </w:r>
      <w:r w:rsidRPr="003A1BF8">
        <w:rPr>
          <w:rFonts w:ascii="Times New Roman" w:hAnsi="Times New Roman" w:cs="Times New Roman"/>
          <w:sz w:val="28"/>
          <w:szCs w:val="28"/>
        </w:rPr>
        <w:t>реляция</w:t>
      </w:r>
      <w:proofErr w:type="spellEnd"/>
      <w:r w:rsidRPr="003A1BF8">
        <w:rPr>
          <w:rFonts w:ascii="Times New Roman" w:hAnsi="Times New Roman" w:cs="Times New Roman"/>
          <w:sz w:val="28"/>
          <w:szCs w:val="28"/>
        </w:rPr>
        <w:t xml:space="preserve"> разрезов и др.).</w:t>
      </w:r>
    </w:p>
    <w:p w:rsidR="00546AFD" w:rsidRPr="003A1BF8" w:rsidRDefault="00546AFD" w:rsidP="00546AFD">
      <w:pPr>
        <w:shd w:val="clear" w:color="auto" w:fill="FFFFFF"/>
        <w:ind w:left="7" w:right="7" w:firstLine="706"/>
        <w:jc w:val="both"/>
        <w:rPr>
          <w:rFonts w:ascii="Times New Roman" w:hAnsi="Times New Roman" w:cs="Times New Roman"/>
          <w:sz w:val="28"/>
          <w:szCs w:val="28"/>
        </w:rPr>
      </w:pPr>
      <w:r w:rsidRPr="003A1BF8">
        <w:rPr>
          <w:rFonts w:ascii="Times New Roman" w:hAnsi="Times New Roman" w:cs="Times New Roman"/>
          <w:spacing w:val="-2"/>
          <w:sz w:val="28"/>
          <w:szCs w:val="28"/>
        </w:rPr>
        <w:t>В зависимости от глубины исследований выделяют</w:t>
      </w:r>
      <w:r w:rsidRPr="003A1BF8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3A1BF8">
        <w:rPr>
          <w:rFonts w:ascii="Times New Roman" w:hAnsi="Times New Roman" w:cs="Times New Roman"/>
          <w:i/>
          <w:iCs/>
          <w:spacing w:val="-6"/>
          <w:sz w:val="28"/>
          <w:szCs w:val="28"/>
        </w:rPr>
        <w:t xml:space="preserve">методы малой, средней и большой </w:t>
      </w:r>
      <w:proofErr w:type="spellStart"/>
      <w:r w:rsidRPr="003A1BF8">
        <w:rPr>
          <w:rFonts w:ascii="Times New Roman" w:hAnsi="Times New Roman" w:cs="Times New Roman"/>
          <w:i/>
          <w:iCs/>
          <w:sz w:val="28"/>
          <w:szCs w:val="28"/>
        </w:rPr>
        <w:t>глубинности</w:t>
      </w:r>
      <w:proofErr w:type="spellEnd"/>
      <w:r w:rsidRPr="003A1BF8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546AFD" w:rsidRPr="003A1BF8" w:rsidRDefault="00546AFD" w:rsidP="00546AFD">
      <w:pPr>
        <w:shd w:val="clear" w:color="auto" w:fill="FFFFFF"/>
        <w:ind w:left="14" w:firstLine="706"/>
        <w:jc w:val="both"/>
        <w:rPr>
          <w:rFonts w:ascii="Times New Roman" w:hAnsi="Times New Roman" w:cs="Times New Roman"/>
          <w:sz w:val="28"/>
          <w:szCs w:val="28"/>
        </w:rPr>
      </w:pPr>
      <w:r w:rsidRPr="003A1BF8">
        <w:rPr>
          <w:rFonts w:ascii="Times New Roman" w:hAnsi="Times New Roman" w:cs="Times New Roman"/>
          <w:spacing w:val="-7"/>
          <w:sz w:val="28"/>
          <w:szCs w:val="28"/>
        </w:rPr>
        <w:t xml:space="preserve">К </w:t>
      </w:r>
      <w:proofErr w:type="gramStart"/>
      <w:r w:rsidRPr="003A1BF8">
        <w:rPr>
          <w:rFonts w:ascii="Times New Roman" w:hAnsi="Times New Roman" w:cs="Times New Roman"/>
          <w:spacing w:val="-7"/>
          <w:sz w:val="28"/>
          <w:szCs w:val="28"/>
        </w:rPr>
        <w:t>глубинным</w:t>
      </w:r>
      <w:proofErr w:type="gramEnd"/>
      <w:r w:rsidRPr="003A1BF8">
        <w:rPr>
          <w:rFonts w:ascii="Times New Roman" w:hAnsi="Times New Roman" w:cs="Times New Roman"/>
          <w:spacing w:val="-7"/>
          <w:sz w:val="28"/>
          <w:szCs w:val="28"/>
        </w:rPr>
        <w:t xml:space="preserve"> относятся магнитные, гравиметрические, сейсми</w:t>
      </w:r>
      <w:r w:rsidRPr="003A1BF8">
        <w:rPr>
          <w:rFonts w:ascii="Times New Roman" w:hAnsi="Times New Roman" w:cs="Times New Roman"/>
          <w:spacing w:val="-7"/>
          <w:sz w:val="28"/>
          <w:szCs w:val="28"/>
        </w:rPr>
        <w:softHyphen/>
      </w:r>
      <w:r w:rsidRPr="003A1BF8">
        <w:rPr>
          <w:rFonts w:ascii="Times New Roman" w:hAnsi="Times New Roman" w:cs="Times New Roman"/>
          <w:spacing w:val="-3"/>
          <w:sz w:val="28"/>
          <w:szCs w:val="28"/>
        </w:rPr>
        <w:t xml:space="preserve">ческие и некоторые электрические (ВЭЗ) методы, </w:t>
      </w:r>
      <w:proofErr w:type="spellStart"/>
      <w:r w:rsidRPr="003A1BF8">
        <w:rPr>
          <w:rFonts w:ascii="Times New Roman" w:hAnsi="Times New Roman" w:cs="Times New Roman"/>
          <w:spacing w:val="-3"/>
          <w:sz w:val="28"/>
          <w:szCs w:val="28"/>
        </w:rPr>
        <w:t>глубинность</w:t>
      </w:r>
      <w:proofErr w:type="spellEnd"/>
      <w:r w:rsidRPr="003A1BF8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A1BF8">
        <w:rPr>
          <w:rFonts w:ascii="Times New Roman" w:hAnsi="Times New Roman" w:cs="Times New Roman"/>
          <w:sz w:val="28"/>
          <w:szCs w:val="28"/>
        </w:rPr>
        <w:t>которых в принципе неограниченна.</w:t>
      </w:r>
    </w:p>
    <w:p w:rsidR="00546AFD" w:rsidRPr="003A1BF8" w:rsidRDefault="00546AFD" w:rsidP="00546AFD">
      <w:pPr>
        <w:shd w:val="clear" w:color="auto" w:fill="FFFFFF"/>
        <w:ind w:firstLine="706"/>
        <w:jc w:val="both"/>
        <w:rPr>
          <w:rFonts w:ascii="Times New Roman" w:hAnsi="Times New Roman" w:cs="Times New Roman"/>
          <w:sz w:val="28"/>
          <w:szCs w:val="28"/>
        </w:rPr>
      </w:pPr>
      <w:r w:rsidRPr="003A1BF8">
        <w:rPr>
          <w:rFonts w:ascii="Times New Roman" w:hAnsi="Times New Roman" w:cs="Times New Roman"/>
          <w:spacing w:val="-5"/>
          <w:sz w:val="28"/>
          <w:szCs w:val="28"/>
        </w:rPr>
        <w:lastRenderedPageBreak/>
        <w:t>Основными показателями качества анализов являются их точ</w:t>
      </w:r>
      <w:r w:rsidRPr="003A1BF8">
        <w:rPr>
          <w:rFonts w:ascii="Times New Roman" w:hAnsi="Times New Roman" w:cs="Times New Roman"/>
          <w:spacing w:val="-5"/>
          <w:sz w:val="28"/>
          <w:szCs w:val="28"/>
        </w:rPr>
        <w:softHyphen/>
      </w:r>
      <w:r w:rsidRPr="003A1BF8">
        <w:rPr>
          <w:rFonts w:ascii="Times New Roman" w:hAnsi="Times New Roman" w:cs="Times New Roman"/>
          <w:sz w:val="28"/>
          <w:szCs w:val="28"/>
        </w:rPr>
        <w:t>ность и правильность.</w:t>
      </w:r>
    </w:p>
    <w:p w:rsidR="00546AFD" w:rsidRPr="003A1BF8" w:rsidRDefault="00546AFD" w:rsidP="00546AFD">
      <w:pPr>
        <w:shd w:val="clear" w:color="auto" w:fill="FFFFFF"/>
        <w:spacing w:before="7"/>
        <w:ind w:left="7" w:firstLine="706"/>
        <w:jc w:val="both"/>
        <w:rPr>
          <w:rFonts w:ascii="Times New Roman" w:hAnsi="Times New Roman" w:cs="Times New Roman"/>
          <w:sz w:val="28"/>
          <w:szCs w:val="28"/>
        </w:rPr>
      </w:pPr>
      <w:r w:rsidRPr="003A1BF8">
        <w:rPr>
          <w:rFonts w:ascii="Times New Roman" w:hAnsi="Times New Roman" w:cs="Times New Roman"/>
          <w:i/>
          <w:iCs/>
          <w:spacing w:val="-4"/>
          <w:sz w:val="28"/>
          <w:szCs w:val="28"/>
        </w:rPr>
        <w:t xml:space="preserve">Точность анализа </w:t>
      </w:r>
      <w:r w:rsidRPr="003A1BF8">
        <w:rPr>
          <w:rFonts w:ascii="Times New Roman" w:hAnsi="Times New Roman" w:cs="Times New Roman"/>
          <w:spacing w:val="-4"/>
          <w:sz w:val="28"/>
          <w:szCs w:val="28"/>
        </w:rPr>
        <w:t xml:space="preserve">характеризуется величиной его случайной </w:t>
      </w:r>
      <w:r w:rsidRPr="003A1BF8">
        <w:rPr>
          <w:rFonts w:ascii="Times New Roman" w:hAnsi="Times New Roman" w:cs="Times New Roman"/>
          <w:spacing w:val="-3"/>
          <w:sz w:val="28"/>
          <w:szCs w:val="28"/>
        </w:rPr>
        <w:t>ошибки (стандартным отклонением результатов в серии повтор</w:t>
      </w:r>
      <w:r w:rsidRPr="003A1BF8">
        <w:rPr>
          <w:rFonts w:ascii="Times New Roman" w:hAnsi="Times New Roman" w:cs="Times New Roman"/>
          <w:spacing w:val="-3"/>
          <w:sz w:val="28"/>
          <w:szCs w:val="28"/>
        </w:rPr>
        <w:softHyphen/>
      </w:r>
      <w:r w:rsidRPr="003A1BF8">
        <w:rPr>
          <w:rFonts w:ascii="Times New Roman" w:hAnsi="Times New Roman" w:cs="Times New Roman"/>
          <w:sz w:val="28"/>
          <w:szCs w:val="28"/>
        </w:rPr>
        <w:t>ных определений).</w:t>
      </w:r>
    </w:p>
    <w:p w:rsidR="00546AFD" w:rsidRPr="003A1BF8" w:rsidRDefault="00546AFD" w:rsidP="00546AFD">
      <w:pPr>
        <w:shd w:val="clear" w:color="auto" w:fill="FFFFFF"/>
        <w:ind w:left="7" w:firstLine="706"/>
        <w:jc w:val="both"/>
        <w:rPr>
          <w:rFonts w:ascii="Times New Roman" w:hAnsi="Times New Roman" w:cs="Times New Roman"/>
          <w:sz w:val="28"/>
          <w:szCs w:val="28"/>
        </w:rPr>
      </w:pPr>
      <w:r w:rsidRPr="003A1BF8">
        <w:rPr>
          <w:rFonts w:ascii="Times New Roman" w:hAnsi="Times New Roman" w:cs="Times New Roman"/>
          <w:i/>
          <w:iCs/>
          <w:spacing w:val="-4"/>
          <w:sz w:val="28"/>
          <w:szCs w:val="28"/>
        </w:rPr>
        <w:t xml:space="preserve">Правильность анализа </w:t>
      </w:r>
      <w:r w:rsidRPr="003A1BF8">
        <w:rPr>
          <w:rFonts w:ascii="Times New Roman" w:hAnsi="Times New Roman" w:cs="Times New Roman"/>
          <w:spacing w:val="-4"/>
          <w:sz w:val="28"/>
          <w:szCs w:val="28"/>
        </w:rPr>
        <w:t xml:space="preserve">определяется близостью к нулю его </w:t>
      </w:r>
      <w:r w:rsidRPr="003A1BF8">
        <w:rPr>
          <w:rFonts w:ascii="Times New Roman" w:hAnsi="Times New Roman" w:cs="Times New Roman"/>
          <w:spacing w:val="-3"/>
          <w:sz w:val="28"/>
          <w:szCs w:val="28"/>
        </w:rPr>
        <w:t>систематической ошибки (отклонением математического ожида</w:t>
      </w:r>
      <w:r w:rsidRPr="003A1BF8">
        <w:rPr>
          <w:rFonts w:ascii="Times New Roman" w:hAnsi="Times New Roman" w:cs="Times New Roman"/>
          <w:spacing w:val="-3"/>
          <w:sz w:val="28"/>
          <w:szCs w:val="28"/>
        </w:rPr>
        <w:softHyphen/>
      </w:r>
      <w:r w:rsidRPr="003A1BF8">
        <w:rPr>
          <w:rFonts w:ascii="Times New Roman" w:hAnsi="Times New Roman" w:cs="Times New Roman"/>
          <w:sz w:val="28"/>
          <w:szCs w:val="28"/>
        </w:rPr>
        <w:t>ния серии измерений от истинного значения).</w:t>
      </w:r>
    </w:p>
    <w:p w:rsidR="00546AFD" w:rsidRPr="003A1BF8" w:rsidRDefault="00546AFD" w:rsidP="00546AFD">
      <w:pPr>
        <w:shd w:val="clear" w:color="auto" w:fill="FFFFFF"/>
        <w:spacing w:before="7"/>
        <w:ind w:right="7" w:firstLine="706"/>
        <w:jc w:val="both"/>
        <w:rPr>
          <w:rFonts w:ascii="Times New Roman" w:hAnsi="Times New Roman" w:cs="Times New Roman"/>
          <w:sz w:val="28"/>
          <w:szCs w:val="28"/>
        </w:rPr>
      </w:pPr>
      <w:r w:rsidRPr="003A1BF8">
        <w:rPr>
          <w:rFonts w:ascii="Times New Roman" w:hAnsi="Times New Roman" w:cs="Times New Roman"/>
          <w:spacing w:val="-6"/>
          <w:sz w:val="28"/>
          <w:szCs w:val="28"/>
        </w:rPr>
        <w:t xml:space="preserve">Для </w:t>
      </w:r>
      <w:proofErr w:type="gramStart"/>
      <w:r w:rsidRPr="003A1BF8">
        <w:rPr>
          <w:rFonts w:ascii="Times New Roman" w:hAnsi="Times New Roman" w:cs="Times New Roman"/>
          <w:spacing w:val="-6"/>
          <w:sz w:val="28"/>
          <w:szCs w:val="28"/>
        </w:rPr>
        <w:t>контроля за</w:t>
      </w:r>
      <w:proofErr w:type="gramEnd"/>
      <w:r w:rsidRPr="003A1BF8">
        <w:rPr>
          <w:rFonts w:ascii="Times New Roman" w:hAnsi="Times New Roman" w:cs="Times New Roman"/>
          <w:spacing w:val="-6"/>
          <w:sz w:val="28"/>
          <w:szCs w:val="28"/>
        </w:rPr>
        <w:t xml:space="preserve"> правильностью и точностью работы аналити</w:t>
      </w:r>
      <w:r w:rsidRPr="003A1BF8">
        <w:rPr>
          <w:rFonts w:ascii="Times New Roman" w:hAnsi="Times New Roman" w:cs="Times New Roman"/>
          <w:spacing w:val="-6"/>
          <w:sz w:val="28"/>
          <w:szCs w:val="28"/>
        </w:rPr>
        <w:softHyphen/>
      </w:r>
      <w:r w:rsidRPr="003A1BF8">
        <w:rPr>
          <w:rFonts w:ascii="Times New Roman" w:hAnsi="Times New Roman" w:cs="Times New Roman"/>
          <w:spacing w:val="-2"/>
          <w:sz w:val="28"/>
          <w:szCs w:val="28"/>
        </w:rPr>
        <w:t xml:space="preserve">ческих лабораторий проводят систематический </w:t>
      </w:r>
      <w:r w:rsidRPr="003A1BF8">
        <w:rPr>
          <w:rFonts w:ascii="Times New Roman" w:hAnsi="Times New Roman" w:cs="Times New Roman"/>
          <w:i/>
          <w:iCs/>
          <w:spacing w:val="-2"/>
          <w:sz w:val="28"/>
          <w:szCs w:val="28"/>
        </w:rPr>
        <w:t xml:space="preserve">внутренний </w:t>
      </w:r>
      <w:r w:rsidRPr="003A1BF8">
        <w:rPr>
          <w:rFonts w:ascii="Times New Roman" w:hAnsi="Times New Roman" w:cs="Times New Roman"/>
          <w:spacing w:val="-2"/>
          <w:sz w:val="28"/>
          <w:szCs w:val="28"/>
        </w:rPr>
        <w:t xml:space="preserve">и </w:t>
      </w:r>
      <w:r w:rsidRPr="003A1BF8">
        <w:rPr>
          <w:rFonts w:ascii="Times New Roman" w:hAnsi="Times New Roman" w:cs="Times New Roman"/>
          <w:i/>
          <w:iCs/>
          <w:spacing w:val="-6"/>
          <w:sz w:val="28"/>
          <w:szCs w:val="28"/>
        </w:rPr>
        <w:t xml:space="preserve">внешний </w:t>
      </w:r>
      <w:r w:rsidRPr="003A1BF8">
        <w:rPr>
          <w:rFonts w:ascii="Times New Roman" w:hAnsi="Times New Roman" w:cs="Times New Roman"/>
          <w:spacing w:val="-6"/>
          <w:sz w:val="28"/>
          <w:szCs w:val="28"/>
        </w:rPr>
        <w:t>геологический контроль, осуществляемый путем повтор</w:t>
      </w:r>
      <w:r w:rsidRPr="003A1BF8">
        <w:rPr>
          <w:rFonts w:ascii="Times New Roman" w:hAnsi="Times New Roman" w:cs="Times New Roman"/>
          <w:spacing w:val="-6"/>
          <w:sz w:val="28"/>
          <w:szCs w:val="28"/>
        </w:rPr>
        <w:softHyphen/>
      </w:r>
      <w:r w:rsidRPr="003A1BF8">
        <w:rPr>
          <w:rFonts w:ascii="Times New Roman" w:hAnsi="Times New Roman" w:cs="Times New Roman"/>
          <w:spacing w:val="-2"/>
          <w:sz w:val="28"/>
          <w:szCs w:val="28"/>
        </w:rPr>
        <w:t xml:space="preserve">ного анализа зашифрованных проб в основной лаборатории </w:t>
      </w:r>
      <w:r w:rsidRPr="003A1BF8">
        <w:rPr>
          <w:rFonts w:ascii="Times New Roman" w:hAnsi="Times New Roman" w:cs="Times New Roman"/>
          <w:spacing w:val="-3"/>
          <w:sz w:val="28"/>
          <w:szCs w:val="28"/>
        </w:rPr>
        <w:t xml:space="preserve">(внутренний контроль) или повторным анализом проб в другой, </w:t>
      </w:r>
      <w:r w:rsidRPr="003A1BF8">
        <w:rPr>
          <w:rFonts w:ascii="Times New Roman" w:hAnsi="Times New Roman" w:cs="Times New Roman"/>
          <w:spacing w:val="-5"/>
          <w:sz w:val="28"/>
          <w:szCs w:val="28"/>
        </w:rPr>
        <w:t>более квалифицированной лаборатории (внешний контроль).</w:t>
      </w:r>
    </w:p>
    <w:p w:rsidR="00546AFD" w:rsidRPr="003A1BF8" w:rsidRDefault="00546AFD" w:rsidP="00546AFD">
      <w:pPr>
        <w:shd w:val="clear" w:color="auto" w:fill="FFFFFF"/>
        <w:spacing w:before="7"/>
        <w:ind w:right="7" w:firstLine="706"/>
        <w:jc w:val="both"/>
        <w:rPr>
          <w:rFonts w:ascii="Times New Roman" w:hAnsi="Times New Roman" w:cs="Times New Roman"/>
          <w:sz w:val="28"/>
          <w:szCs w:val="28"/>
        </w:rPr>
      </w:pPr>
      <w:r w:rsidRPr="003A1BF8">
        <w:rPr>
          <w:rFonts w:ascii="Times New Roman" w:hAnsi="Times New Roman" w:cs="Times New Roman"/>
          <w:spacing w:val="-7"/>
          <w:sz w:val="28"/>
          <w:szCs w:val="28"/>
        </w:rPr>
        <w:t xml:space="preserve">При производстве анализов руд конкретных месторождений </w:t>
      </w:r>
      <w:r w:rsidRPr="003A1BF8">
        <w:rPr>
          <w:rFonts w:ascii="Times New Roman" w:hAnsi="Times New Roman" w:cs="Times New Roman"/>
          <w:spacing w:val="-5"/>
          <w:sz w:val="28"/>
          <w:szCs w:val="28"/>
        </w:rPr>
        <w:t xml:space="preserve">физическими методами рекомендуется составлять специальные </w:t>
      </w:r>
      <w:r w:rsidRPr="003A1BF8">
        <w:rPr>
          <w:rFonts w:ascii="Times New Roman" w:hAnsi="Times New Roman" w:cs="Times New Roman"/>
          <w:spacing w:val="-6"/>
          <w:sz w:val="28"/>
          <w:szCs w:val="28"/>
        </w:rPr>
        <w:t>эталоны из руд данного месторождения. Такие эталоны, называе</w:t>
      </w:r>
      <w:r w:rsidRPr="003A1BF8">
        <w:rPr>
          <w:rFonts w:ascii="Times New Roman" w:hAnsi="Times New Roman" w:cs="Times New Roman"/>
          <w:spacing w:val="-6"/>
          <w:sz w:val="28"/>
          <w:szCs w:val="28"/>
        </w:rPr>
        <w:softHyphen/>
      </w:r>
      <w:r w:rsidRPr="003A1BF8">
        <w:rPr>
          <w:rFonts w:ascii="Times New Roman" w:hAnsi="Times New Roman" w:cs="Times New Roman"/>
          <w:spacing w:val="-2"/>
          <w:sz w:val="28"/>
          <w:szCs w:val="28"/>
        </w:rPr>
        <w:t xml:space="preserve">мые </w:t>
      </w:r>
      <w:r w:rsidRPr="003A1BF8">
        <w:rPr>
          <w:rFonts w:ascii="Times New Roman" w:hAnsi="Times New Roman" w:cs="Times New Roman"/>
          <w:i/>
          <w:iCs/>
          <w:spacing w:val="-2"/>
          <w:sz w:val="28"/>
          <w:szCs w:val="28"/>
        </w:rPr>
        <w:t xml:space="preserve">стандартными образцами состава </w:t>
      </w:r>
      <w:r w:rsidRPr="003A1BF8">
        <w:rPr>
          <w:rFonts w:ascii="Times New Roman" w:hAnsi="Times New Roman" w:cs="Times New Roman"/>
          <w:spacing w:val="-2"/>
          <w:sz w:val="28"/>
          <w:szCs w:val="28"/>
        </w:rPr>
        <w:t xml:space="preserve">(СОС) или </w:t>
      </w:r>
      <w:r w:rsidRPr="003A1BF8">
        <w:rPr>
          <w:rFonts w:ascii="Times New Roman" w:hAnsi="Times New Roman" w:cs="Times New Roman"/>
          <w:i/>
          <w:iCs/>
          <w:spacing w:val="-2"/>
          <w:sz w:val="28"/>
          <w:szCs w:val="28"/>
        </w:rPr>
        <w:t>стандарт</w:t>
      </w:r>
      <w:r w:rsidRPr="003A1BF8">
        <w:rPr>
          <w:rFonts w:ascii="Times New Roman" w:hAnsi="Times New Roman" w:cs="Times New Roman"/>
          <w:i/>
          <w:iCs/>
          <w:spacing w:val="-2"/>
          <w:sz w:val="28"/>
          <w:szCs w:val="28"/>
        </w:rPr>
        <w:softHyphen/>
      </w:r>
      <w:r w:rsidRPr="003A1BF8">
        <w:rPr>
          <w:rFonts w:ascii="Times New Roman" w:hAnsi="Times New Roman" w:cs="Times New Roman"/>
          <w:i/>
          <w:iCs/>
          <w:spacing w:val="-3"/>
          <w:sz w:val="28"/>
          <w:szCs w:val="28"/>
        </w:rPr>
        <w:t xml:space="preserve">ными образцами предприятия </w:t>
      </w:r>
      <w:r w:rsidRPr="003A1BF8">
        <w:rPr>
          <w:rFonts w:ascii="Times New Roman" w:hAnsi="Times New Roman" w:cs="Times New Roman"/>
          <w:spacing w:val="-3"/>
          <w:sz w:val="28"/>
          <w:szCs w:val="28"/>
        </w:rPr>
        <w:t>(СОП), могут использоваться не только для эталонирования методов (аппаратуры), но и для кон</w:t>
      </w:r>
      <w:r w:rsidRPr="003A1BF8">
        <w:rPr>
          <w:rFonts w:ascii="Times New Roman" w:hAnsi="Times New Roman" w:cs="Times New Roman"/>
          <w:spacing w:val="-3"/>
          <w:sz w:val="28"/>
          <w:szCs w:val="28"/>
        </w:rPr>
        <w:softHyphen/>
      </w:r>
      <w:r w:rsidRPr="003A1BF8">
        <w:rPr>
          <w:rFonts w:ascii="Times New Roman" w:hAnsi="Times New Roman" w:cs="Times New Roman"/>
          <w:sz w:val="28"/>
          <w:szCs w:val="28"/>
        </w:rPr>
        <w:t>троля работы лабораторий.</w:t>
      </w:r>
    </w:p>
    <w:p w:rsidR="00546AFD" w:rsidRPr="003A1BF8" w:rsidRDefault="00546AFD" w:rsidP="00546AFD">
      <w:pPr>
        <w:shd w:val="clear" w:color="auto" w:fill="FFFFFF"/>
        <w:spacing w:before="7" w:after="0"/>
        <w:ind w:right="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1BF8">
        <w:rPr>
          <w:rFonts w:ascii="Times New Roman" w:hAnsi="Times New Roman" w:cs="Times New Roman"/>
          <w:sz w:val="28"/>
          <w:szCs w:val="28"/>
        </w:rPr>
        <w:t>Контрольные вопросы:</w:t>
      </w:r>
    </w:p>
    <w:p w:rsidR="00546AFD" w:rsidRPr="003A1BF8" w:rsidRDefault="00546AFD" w:rsidP="00546AFD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A1BF8">
        <w:rPr>
          <w:rFonts w:ascii="Times New Roman" w:hAnsi="Times New Roman" w:cs="Times New Roman"/>
          <w:bCs/>
          <w:sz w:val="28"/>
          <w:szCs w:val="28"/>
        </w:rPr>
        <w:t>1.</w:t>
      </w:r>
      <w:r w:rsidRPr="003A1BF8">
        <w:rPr>
          <w:rFonts w:ascii="Times New Roman" w:hAnsi="Times New Roman" w:cs="Times New Roman"/>
          <w:bCs/>
          <w:sz w:val="28"/>
          <w:szCs w:val="28"/>
        </w:rPr>
        <w:tab/>
        <w:t>Чем обусловлена плотность разведочной сети?</w:t>
      </w:r>
    </w:p>
    <w:p w:rsidR="00546AFD" w:rsidRPr="003A1BF8" w:rsidRDefault="00546AFD" w:rsidP="00546AFD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A1BF8">
        <w:rPr>
          <w:rFonts w:ascii="Times New Roman" w:hAnsi="Times New Roman" w:cs="Times New Roman"/>
          <w:bCs/>
          <w:sz w:val="28"/>
          <w:szCs w:val="28"/>
        </w:rPr>
        <w:t>2.</w:t>
      </w:r>
      <w:r w:rsidRPr="003A1BF8">
        <w:rPr>
          <w:rFonts w:ascii="Times New Roman" w:hAnsi="Times New Roman" w:cs="Times New Roman"/>
          <w:bCs/>
          <w:sz w:val="28"/>
          <w:szCs w:val="28"/>
        </w:rPr>
        <w:tab/>
        <w:t>Что относится к техническим средствам  геологоразведочных работ?</w:t>
      </w:r>
    </w:p>
    <w:p w:rsidR="00546AFD" w:rsidRPr="003A1BF8" w:rsidRDefault="00546AFD" w:rsidP="00546AFD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A1BF8">
        <w:rPr>
          <w:rFonts w:ascii="Times New Roman" w:hAnsi="Times New Roman" w:cs="Times New Roman"/>
          <w:bCs/>
          <w:sz w:val="28"/>
          <w:szCs w:val="28"/>
        </w:rPr>
        <w:t>3.</w:t>
      </w:r>
      <w:r w:rsidRPr="003A1BF8">
        <w:rPr>
          <w:rFonts w:ascii="Times New Roman" w:hAnsi="Times New Roman" w:cs="Times New Roman"/>
          <w:bCs/>
          <w:sz w:val="28"/>
          <w:szCs w:val="28"/>
        </w:rPr>
        <w:tab/>
        <w:t>Что является основным условием отнесения запасов к той или иной категории?</w:t>
      </w:r>
    </w:p>
    <w:p w:rsidR="00546AFD" w:rsidRPr="003A1BF8" w:rsidRDefault="00546AFD" w:rsidP="00546AFD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A1BF8">
        <w:rPr>
          <w:rFonts w:ascii="Times New Roman" w:hAnsi="Times New Roman" w:cs="Times New Roman"/>
          <w:bCs/>
          <w:sz w:val="28"/>
          <w:szCs w:val="28"/>
        </w:rPr>
        <w:t>4.</w:t>
      </w:r>
      <w:r w:rsidRPr="003A1BF8">
        <w:rPr>
          <w:rFonts w:ascii="Times New Roman" w:hAnsi="Times New Roman" w:cs="Times New Roman"/>
          <w:bCs/>
          <w:sz w:val="28"/>
          <w:szCs w:val="28"/>
        </w:rPr>
        <w:tab/>
        <w:t>Что определяет сложность геологического строения месторождения?</w:t>
      </w:r>
    </w:p>
    <w:p w:rsidR="00546AFD" w:rsidRPr="003A1BF8" w:rsidRDefault="00546AFD" w:rsidP="00546AFD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A1BF8">
        <w:rPr>
          <w:rFonts w:ascii="Times New Roman" w:hAnsi="Times New Roman" w:cs="Times New Roman"/>
          <w:bCs/>
          <w:sz w:val="28"/>
          <w:szCs w:val="28"/>
        </w:rPr>
        <w:t>5.</w:t>
      </w:r>
      <w:r w:rsidRPr="003A1BF8">
        <w:rPr>
          <w:rFonts w:ascii="Times New Roman" w:hAnsi="Times New Roman" w:cs="Times New Roman"/>
          <w:bCs/>
          <w:sz w:val="28"/>
          <w:szCs w:val="28"/>
        </w:rPr>
        <w:tab/>
        <w:t>Как делятся месторождения по сложности геологического строения?</w:t>
      </w:r>
    </w:p>
    <w:p w:rsidR="00546AFD" w:rsidRPr="003A1BF8" w:rsidRDefault="00546AFD" w:rsidP="00546AFD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A1BF8">
        <w:rPr>
          <w:rFonts w:ascii="Times New Roman" w:hAnsi="Times New Roman" w:cs="Times New Roman"/>
          <w:bCs/>
          <w:sz w:val="28"/>
          <w:szCs w:val="28"/>
        </w:rPr>
        <w:t>6.</w:t>
      </w:r>
      <w:r w:rsidRPr="003A1BF8">
        <w:rPr>
          <w:rFonts w:ascii="Times New Roman" w:hAnsi="Times New Roman" w:cs="Times New Roman"/>
          <w:bCs/>
          <w:sz w:val="28"/>
          <w:szCs w:val="28"/>
        </w:rPr>
        <w:tab/>
        <w:t>С какой целью проводится экспертиза подсчета запасов?</w:t>
      </w:r>
    </w:p>
    <w:p w:rsidR="00546AFD" w:rsidRDefault="00546AFD"/>
    <w:sectPr w:rsidR="00546AFD" w:rsidSect="009374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EE67FA"/>
    <w:rsid w:val="000A588E"/>
    <w:rsid w:val="00336D16"/>
    <w:rsid w:val="003A1BF8"/>
    <w:rsid w:val="003E66D1"/>
    <w:rsid w:val="00546AFD"/>
    <w:rsid w:val="00796787"/>
    <w:rsid w:val="00937499"/>
    <w:rsid w:val="00C213F1"/>
    <w:rsid w:val="00EE67FA"/>
    <w:rsid w:val="00FA0A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499"/>
  </w:style>
  <w:style w:type="paragraph" w:styleId="1">
    <w:name w:val="heading 1"/>
    <w:basedOn w:val="a"/>
    <w:link w:val="10"/>
    <w:qFormat/>
    <w:rsid w:val="00FA0A3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213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FA0A39"/>
    <w:rPr>
      <w:rFonts w:ascii="Times New Roman" w:eastAsia="Times New Roman" w:hAnsi="Times New Roman" w:cs="Times New Roman"/>
      <w:b/>
      <w:bCs/>
      <w:kern w:val="36"/>
      <w:sz w:val="23"/>
      <w:szCs w:val="23"/>
    </w:rPr>
  </w:style>
  <w:style w:type="paragraph" w:styleId="a4">
    <w:name w:val="Body Text"/>
    <w:basedOn w:val="a"/>
    <w:link w:val="a5"/>
    <w:rsid w:val="00FA0A39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rsid w:val="00FA0A3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24</Pages>
  <Words>4480</Words>
  <Characters>25541</Characters>
  <Application>Microsoft Office Word</Application>
  <DocSecurity>0</DocSecurity>
  <Lines>212</Lines>
  <Paragraphs>59</Paragraphs>
  <ScaleCrop>false</ScaleCrop>
  <Company/>
  <LinksUpToDate>false</LinksUpToDate>
  <CharactersWithSpaces>29962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MMizernaya</cp:lastModifiedBy>
  <cp:revision>28</cp:revision>
  <dcterms:created xsi:type="dcterms:W3CDTF">2013-09-13T10:35:00Z</dcterms:created>
  <dcterms:modified xsi:type="dcterms:W3CDTF">2014-10-28T08:48:00Z</dcterms:modified>
</cp:coreProperties>
</file>